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tbl>
      <w:tblPr>
        <w:tblW w:w="9639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524"/>
        <w:gridCol w:w="1554"/>
        <w:gridCol w:w="1719"/>
        <w:gridCol w:w="1400"/>
        <w:gridCol w:w="1894"/>
      </w:tblGrid>
      <w:tr w:rsidR="00597641" w:rsidRPr="00303CC6" w:rsidTr="00EF4080">
        <w:trPr>
          <w:trHeight w:hRule="exact" w:val="325"/>
        </w:trPr>
        <w:tc>
          <w:tcPr>
            <w:tcW w:w="1548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597641" w:rsidRPr="00691AEA" w:rsidRDefault="00597641" w:rsidP="00597641">
            <w:pPr>
              <w:pStyle w:val="Raztko"/>
              <w:snapToGrid w:val="0"/>
            </w:pPr>
            <w:r w:rsidRPr="00691AEA">
              <w:t>VED.PROJEKTU</w:t>
            </w:r>
          </w:p>
        </w:tc>
        <w:tc>
          <w:tcPr>
            <w:tcW w:w="1524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7641" w:rsidRPr="00691AEA" w:rsidRDefault="00597641" w:rsidP="00597641">
            <w:pPr>
              <w:pStyle w:val="Raztko"/>
              <w:snapToGrid w:val="0"/>
            </w:pPr>
            <w:r w:rsidRPr="00691AEA">
              <w:t>PROJEKTANT</w:t>
            </w:r>
          </w:p>
        </w:tc>
        <w:tc>
          <w:tcPr>
            <w:tcW w:w="1554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7641" w:rsidRPr="00691AEA" w:rsidRDefault="00597641" w:rsidP="00597641">
            <w:pPr>
              <w:pStyle w:val="Raztko"/>
              <w:snapToGrid w:val="0"/>
            </w:pPr>
            <w:r w:rsidRPr="00691AEA">
              <w:t>VYPRACOVAL</w:t>
            </w:r>
          </w:p>
        </w:tc>
        <w:tc>
          <w:tcPr>
            <w:tcW w:w="1719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597641" w:rsidRPr="00691AEA" w:rsidRDefault="00597641" w:rsidP="00597641">
            <w:pPr>
              <w:pStyle w:val="Raztko"/>
              <w:snapToGrid w:val="0"/>
            </w:pPr>
            <w:r w:rsidRPr="00691AEA">
              <w:t>KONTROLOVAL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24" w:space="0" w:color="000000"/>
              <w:left w:val="single" w:sz="18" w:space="0" w:color="000000"/>
              <w:right w:val="single" w:sz="24" w:space="0" w:color="000000"/>
            </w:tcBorders>
          </w:tcPr>
          <w:p w:rsidR="00597641" w:rsidRPr="00255D31" w:rsidRDefault="00597641" w:rsidP="005976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18"/>
                <w:szCs w:val="18"/>
              </w:rPr>
            </w:pPr>
            <w:r w:rsidRPr="00255D31">
              <w:rPr>
                <w:sz w:val="18"/>
                <w:szCs w:val="18"/>
              </w:rPr>
              <w:t>ING. MILOSLAV JON</w:t>
            </w:r>
          </w:p>
          <w:p w:rsidR="00597641" w:rsidRPr="00597641" w:rsidRDefault="00597641" w:rsidP="005976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597641">
              <w:rPr>
                <w:sz w:val="16"/>
                <w:szCs w:val="16"/>
              </w:rPr>
              <w:t>PROJEKTOVÁNÍ STAVEB A INŽENÝRING</w:t>
            </w:r>
          </w:p>
          <w:p w:rsidR="00597641" w:rsidRPr="0094478D" w:rsidRDefault="00597641" w:rsidP="005976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18"/>
                <w:szCs w:val="18"/>
              </w:rPr>
            </w:pPr>
            <w:r w:rsidRPr="00255D31">
              <w:rPr>
                <w:sz w:val="18"/>
                <w:szCs w:val="18"/>
              </w:rPr>
              <w:t>LIBERECKÁ 22, 463 31 CHRASTAVA</w:t>
            </w:r>
          </w:p>
        </w:tc>
      </w:tr>
      <w:tr w:rsidR="00597641" w:rsidRPr="00303CC6" w:rsidTr="00EF4080">
        <w:trPr>
          <w:trHeight w:hRule="exact" w:val="320"/>
        </w:trPr>
        <w:tc>
          <w:tcPr>
            <w:tcW w:w="1548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597641" w:rsidRPr="00691AEA" w:rsidRDefault="00597641" w:rsidP="00597641">
            <w:pPr>
              <w:pStyle w:val="Raztko"/>
              <w:snapToGrid w:val="0"/>
              <w:rPr>
                <w:color w:val="000000"/>
              </w:rPr>
            </w:pPr>
            <w:r>
              <w:rPr>
                <w:color w:val="000000"/>
              </w:rPr>
              <w:t>ING. M. JON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7641" w:rsidRPr="00691AEA" w:rsidRDefault="00597641" w:rsidP="00597641">
            <w:pPr>
              <w:pStyle w:val="Raztko"/>
              <w:snapToGrid w:val="0"/>
              <w:ind w:right="-117"/>
              <w:rPr>
                <w:color w:val="000000"/>
              </w:rPr>
            </w:pP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7641" w:rsidRPr="00691AEA" w:rsidRDefault="00597641" w:rsidP="00597641">
            <w:pPr>
              <w:pStyle w:val="Raztko"/>
              <w:snapToGrid w:val="0"/>
              <w:rPr>
                <w:color w:val="000000"/>
              </w:rPr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597641" w:rsidRPr="00691AEA" w:rsidRDefault="00597641" w:rsidP="00597641">
            <w:pPr>
              <w:pStyle w:val="Raztko"/>
              <w:snapToGrid w:val="0"/>
            </w:pPr>
          </w:p>
        </w:tc>
        <w:tc>
          <w:tcPr>
            <w:tcW w:w="3294" w:type="dxa"/>
            <w:gridSpan w:val="2"/>
            <w:vMerge/>
            <w:tcBorders>
              <w:left w:val="single" w:sz="18" w:space="0" w:color="000000"/>
              <w:right w:val="single" w:sz="24" w:space="0" w:color="000000"/>
            </w:tcBorders>
          </w:tcPr>
          <w:p w:rsidR="00597641" w:rsidRPr="0094478D" w:rsidRDefault="00597641" w:rsidP="0059764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97641" w:rsidRPr="00303CC6" w:rsidTr="00EF4080">
        <w:trPr>
          <w:trHeight w:hRule="exact" w:val="320"/>
        </w:trPr>
        <w:tc>
          <w:tcPr>
            <w:tcW w:w="1548" w:type="dxa"/>
            <w:tcBorders>
              <w:top w:val="single" w:sz="8" w:space="0" w:color="000000"/>
              <w:left w:val="single" w:sz="24" w:space="0" w:color="000000"/>
              <w:bottom w:val="single" w:sz="18" w:space="0" w:color="000000"/>
              <w:right w:val="single" w:sz="8" w:space="0" w:color="000000"/>
            </w:tcBorders>
          </w:tcPr>
          <w:p w:rsidR="00597641" w:rsidRPr="00691AEA" w:rsidRDefault="00597641" w:rsidP="00597641">
            <w:pPr>
              <w:pStyle w:val="Raztko"/>
              <w:snapToGrid w:val="0"/>
              <w:rPr>
                <w:sz w:val="20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597641" w:rsidRPr="00691AEA" w:rsidRDefault="00597641" w:rsidP="00597641">
            <w:pPr>
              <w:pStyle w:val="Raztko"/>
              <w:snapToGrid w:val="0"/>
            </w:pP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597641" w:rsidRPr="00691AEA" w:rsidRDefault="00597641" w:rsidP="00597641">
            <w:pPr>
              <w:pStyle w:val="Raztko"/>
              <w:snapToGrid w:val="0"/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597641" w:rsidRPr="00691AEA" w:rsidRDefault="00597641" w:rsidP="00597641">
            <w:pPr>
              <w:pStyle w:val="Raztko"/>
              <w:snapToGrid w:val="0"/>
            </w:pPr>
          </w:p>
        </w:tc>
        <w:tc>
          <w:tcPr>
            <w:tcW w:w="3294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24" w:space="0" w:color="000000"/>
            </w:tcBorders>
          </w:tcPr>
          <w:p w:rsidR="00597641" w:rsidRPr="0094478D" w:rsidRDefault="00597641" w:rsidP="0059764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27AA6" w:rsidRPr="00303CC6" w:rsidTr="00D27AA6">
        <w:trPr>
          <w:trHeight w:hRule="exact" w:val="320"/>
        </w:trPr>
        <w:tc>
          <w:tcPr>
            <w:tcW w:w="1548" w:type="dxa"/>
            <w:tcBorders>
              <w:top w:val="single" w:sz="1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D27AA6" w:rsidRPr="00691AEA" w:rsidRDefault="00D27AA6" w:rsidP="00D27AA6">
            <w:pPr>
              <w:pStyle w:val="Raztko"/>
              <w:snapToGrid w:val="0"/>
            </w:pPr>
            <w:r w:rsidRPr="00691AEA">
              <w:t>INVESTOR</w:t>
            </w:r>
          </w:p>
        </w:tc>
        <w:tc>
          <w:tcPr>
            <w:tcW w:w="4797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D27AA6" w:rsidRPr="001353A1" w:rsidRDefault="00D27AA6" w:rsidP="00D27AA6">
            <w:pPr>
              <w:autoSpaceDE w:val="0"/>
              <w:autoSpaceDN w:val="0"/>
              <w:adjustRightInd w:val="0"/>
              <w:spacing w:before="6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SML</w:t>
            </w:r>
            <w:r w:rsidRPr="001353A1">
              <w:rPr>
                <w:rFonts w:eastAsiaTheme="minorHAnsi"/>
                <w:sz w:val="18"/>
                <w:szCs w:val="18"/>
                <w:lang w:eastAsia="en-US"/>
              </w:rPr>
              <w:t>, nám. Dr. E. Beneše 1/1, Liberec I - Staré Město, 46001</w:t>
            </w:r>
          </w:p>
          <w:p w:rsidR="00D27AA6" w:rsidRPr="001353A1" w:rsidRDefault="00D27AA6" w:rsidP="00D27AA6">
            <w:pPr>
              <w:autoSpaceDE w:val="0"/>
              <w:autoSpaceDN w:val="0"/>
              <w:adjustRightInd w:val="0"/>
              <w:spacing w:before="60"/>
              <w:rPr>
                <w:sz w:val="18"/>
                <w:szCs w:val="18"/>
              </w:rPr>
            </w:pPr>
          </w:p>
          <w:p w:rsidR="00D27AA6" w:rsidRPr="001353A1" w:rsidRDefault="00D27AA6" w:rsidP="00D27AA6">
            <w:pPr>
              <w:pStyle w:val="Raztko"/>
              <w:snapToGrid w:val="0"/>
              <w:spacing w:before="60"/>
              <w:rPr>
                <w:szCs w:val="18"/>
              </w:rPr>
            </w:pPr>
          </w:p>
        </w:tc>
        <w:tc>
          <w:tcPr>
            <w:tcW w:w="140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D27AA6" w:rsidRPr="00691AEA" w:rsidRDefault="00D27AA6" w:rsidP="00D27AA6">
            <w:pPr>
              <w:pStyle w:val="Raztko"/>
            </w:pPr>
            <w:r w:rsidRPr="00691AEA">
              <w:t>DATUM</w:t>
            </w:r>
          </w:p>
        </w:tc>
        <w:tc>
          <w:tcPr>
            <w:tcW w:w="189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D27AA6" w:rsidRPr="00691AEA" w:rsidRDefault="00D27AA6" w:rsidP="00D27AA6">
            <w:pPr>
              <w:pStyle w:val="Raztko"/>
              <w:jc w:val="left"/>
            </w:pPr>
            <w:r w:rsidRPr="00691AEA">
              <w:t>0</w:t>
            </w:r>
            <w:r w:rsidR="00597641">
              <w:t>8</w:t>
            </w:r>
            <w:r w:rsidRPr="00691AEA">
              <w:t>/201</w:t>
            </w:r>
            <w:r>
              <w:t>7</w:t>
            </w:r>
          </w:p>
        </w:tc>
      </w:tr>
      <w:tr w:rsidR="00597641" w:rsidRPr="00303CC6" w:rsidTr="00D27AA6">
        <w:trPr>
          <w:trHeight w:hRule="exact" w:val="375"/>
        </w:trPr>
        <w:tc>
          <w:tcPr>
            <w:tcW w:w="1548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597641" w:rsidRPr="00691AEA" w:rsidRDefault="00597641" w:rsidP="00597641">
            <w:pPr>
              <w:pStyle w:val="Raztko"/>
              <w:snapToGrid w:val="0"/>
            </w:pPr>
            <w:r w:rsidRPr="00691AEA">
              <w:t>MÍSTO STAVBY</w:t>
            </w:r>
          </w:p>
        </w:tc>
        <w:tc>
          <w:tcPr>
            <w:tcW w:w="47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597641" w:rsidRPr="001353A1" w:rsidRDefault="00597641" w:rsidP="00597641">
            <w:pPr>
              <w:autoSpaceDE w:val="0"/>
              <w:autoSpaceDN w:val="0"/>
              <w:adjustRightInd w:val="0"/>
              <w:spacing w:before="60"/>
              <w:rPr>
                <w:sz w:val="18"/>
                <w:szCs w:val="18"/>
              </w:rPr>
            </w:pPr>
            <w:r w:rsidRPr="009225DF">
              <w:rPr>
                <w:rFonts w:eastAsiaTheme="minorHAnsi"/>
                <w:sz w:val="18"/>
                <w:szCs w:val="18"/>
                <w:lang w:eastAsia="en-US"/>
              </w:rPr>
              <w:t>st.p.č.3219, k.ú.Liberec;  Husova 184/72,  Liberec V, 460 05</w:t>
            </w:r>
          </w:p>
          <w:p w:rsidR="00597641" w:rsidRPr="001353A1" w:rsidRDefault="00597641" w:rsidP="00597641">
            <w:pPr>
              <w:autoSpaceDE w:val="0"/>
              <w:autoSpaceDN w:val="0"/>
              <w:adjustRightInd w:val="0"/>
              <w:spacing w:before="60"/>
              <w:rPr>
                <w:sz w:val="18"/>
                <w:szCs w:val="18"/>
              </w:rPr>
            </w:pPr>
          </w:p>
          <w:p w:rsidR="00597641" w:rsidRPr="001353A1" w:rsidRDefault="00597641" w:rsidP="00597641">
            <w:pPr>
              <w:autoSpaceDE w:val="0"/>
              <w:autoSpaceDN w:val="0"/>
              <w:adjustRightInd w:val="0"/>
              <w:spacing w:before="60"/>
              <w:rPr>
                <w:sz w:val="18"/>
                <w:szCs w:val="18"/>
              </w:rPr>
            </w:pPr>
          </w:p>
          <w:p w:rsidR="00597641" w:rsidRPr="001353A1" w:rsidRDefault="00597641" w:rsidP="00597641">
            <w:pPr>
              <w:autoSpaceDE w:val="0"/>
              <w:autoSpaceDN w:val="0"/>
              <w:adjustRightInd w:val="0"/>
              <w:spacing w:before="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597641" w:rsidRPr="00691AEA" w:rsidRDefault="00597641" w:rsidP="00597641">
            <w:pPr>
              <w:pStyle w:val="Raztko"/>
              <w:jc w:val="left"/>
            </w:pPr>
            <w:r w:rsidRPr="00691AEA">
              <w:t>ÚČEL</w:t>
            </w:r>
          </w:p>
        </w:tc>
        <w:tc>
          <w:tcPr>
            <w:tcW w:w="18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24" w:space="0" w:color="000000"/>
            </w:tcBorders>
          </w:tcPr>
          <w:p w:rsidR="00597641" w:rsidRPr="00691AEA" w:rsidRDefault="00597641" w:rsidP="00597641">
            <w:pPr>
              <w:pStyle w:val="Raztko"/>
              <w:tabs>
                <w:tab w:val="left" w:pos="1754"/>
              </w:tabs>
              <w:spacing w:line="72" w:lineRule="auto"/>
              <w:jc w:val="center"/>
              <w:rPr>
                <w:sz w:val="16"/>
              </w:rPr>
            </w:pPr>
          </w:p>
          <w:p w:rsidR="00597641" w:rsidRPr="00691AEA" w:rsidRDefault="00597641" w:rsidP="00597641">
            <w:pPr>
              <w:pStyle w:val="Raztko"/>
              <w:tabs>
                <w:tab w:val="left" w:pos="1754"/>
              </w:tabs>
              <w:spacing w:line="72" w:lineRule="auto"/>
              <w:jc w:val="center"/>
              <w:rPr>
                <w:sz w:val="16"/>
              </w:rPr>
            </w:pPr>
          </w:p>
          <w:p w:rsidR="00597641" w:rsidRPr="000F03AE" w:rsidRDefault="00597641" w:rsidP="00597641">
            <w:pPr>
              <w:pStyle w:val="Raztko"/>
              <w:tabs>
                <w:tab w:val="left" w:pos="1754"/>
              </w:tabs>
              <w:spacing w:line="240" w:lineRule="auto"/>
              <w:jc w:val="left"/>
              <w:rPr>
                <w:szCs w:val="18"/>
              </w:rPr>
            </w:pPr>
            <w:r w:rsidRPr="000F03AE">
              <w:rPr>
                <w:szCs w:val="18"/>
              </w:rPr>
              <w:t>PASPORT</w:t>
            </w:r>
          </w:p>
        </w:tc>
      </w:tr>
      <w:tr w:rsidR="00D27AA6" w:rsidRPr="00303CC6" w:rsidTr="00D27AA6">
        <w:trPr>
          <w:trHeight w:hRule="exact" w:val="86"/>
        </w:trPr>
        <w:tc>
          <w:tcPr>
            <w:tcW w:w="6345" w:type="dxa"/>
            <w:gridSpan w:val="4"/>
            <w:vMerge w:val="restart"/>
            <w:tcBorders>
              <w:top w:val="single" w:sz="8" w:space="0" w:color="000000"/>
              <w:left w:val="single" w:sz="24" w:space="0" w:color="000000"/>
              <w:right w:val="single" w:sz="18" w:space="0" w:color="000000"/>
            </w:tcBorders>
          </w:tcPr>
          <w:p w:rsidR="00597641" w:rsidRDefault="00597641" w:rsidP="00597641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b/>
                <w:bCs/>
                <w:sz w:val="36"/>
                <w:szCs w:val="36"/>
              </w:rPr>
            </w:pPr>
            <w:r w:rsidRPr="001353A1">
              <w:rPr>
                <w:b/>
                <w:bCs/>
                <w:sz w:val="36"/>
                <w:szCs w:val="36"/>
              </w:rPr>
              <w:t xml:space="preserve">MŠ </w:t>
            </w:r>
            <w:r>
              <w:rPr>
                <w:b/>
                <w:bCs/>
                <w:sz w:val="36"/>
                <w:szCs w:val="36"/>
              </w:rPr>
              <w:t>JIZERKA</w:t>
            </w:r>
          </w:p>
          <w:p w:rsidR="00D27AA6" w:rsidRPr="001353A1" w:rsidRDefault="00D27AA6" w:rsidP="00D27AA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36"/>
                <w:szCs w:val="36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D27AA6" w:rsidRPr="00691AEA" w:rsidRDefault="00D27AA6" w:rsidP="00D27AA6">
            <w:pPr>
              <w:pStyle w:val="Raztko"/>
              <w:snapToGrid w:val="0"/>
            </w:pPr>
          </w:p>
        </w:tc>
        <w:tc>
          <w:tcPr>
            <w:tcW w:w="1894" w:type="dxa"/>
            <w:vMerge/>
            <w:tcBorders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D27AA6" w:rsidRPr="00691AEA" w:rsidRDefault="00D27AA6" w:rsidP="00D27AA6">
            <w:pPr>
              <w:pStyle w:val="Raztko"/>
              <w:jc w:val="center"/>
            </w:pPr>
          </w:p>
        </w:tc>
      </w:tr>
      <w:tr w:rsidR="00D27AA6" w:rsidRPr="00303CC6" w:rsidTr="00D27AA6">
        <w:trPr>
          <w:trHeight w:hRule="exact" w:val="320"/>
        </w:trPr>
        <w:tc>
          <w:tcPr>
            <w:tcW w:w="6345" w:type="dxa"/>
            <w:gridSpan w:val="4"/>
            <w:vMerge/>
            <w:tcBorders>
              <w:left w:val="single" w:sz="24" w:space="0" w:color="000000"/>
              <w:right w:val="single" w:sz="18" w:space="0" w:color="000000"/>
            </w:tcBorders>
          </w:tcPr>
          <w:p w:rsidR="00D27AA6" w:rsidRPr="00691AEA" w:rsidRDefault="00D27AA6" w:rsidP="00D27AA6">
            <w:pPr>
              <w:pStyle w:val="Raztko"/>
              <w:snapToGrid w:val="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D27AA6" w:rsidRPr="00691AEA" w:rsidRDefault="00D27AA6" w:rsidP="00D27AA6">
            <w:pPr>
              <w:pStyle w:val="Raztko"/>
              <w:snapToGrid w:val="0"/>
            </w:pPr>
            <w:r w:rsidRPr="00691AEA">
              <w:t>Č. ZAKÁZKY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D27AA6" w:rsidRPr="00691AEA" w:rsidRDefault="00597641" w:rsidP="00D27AA6">
            <w:pPr>
              <w:pStyle w:val="Raztko"/>
              <w:jc w:val="left"/>
            </w:pPr>
            <w:r>
              <w:t>J</w:t>
            </w:r>
            <w:r w:rsidR="00D27AA6">
              <w:t>-17</w:t>
            </w:r>
            <w:r>
              <w:t>-10</w:t>
            </w:r>
          </w:p>
        </w:tc>
      </w:tr>
      <w:tr w:rsidR="00D27AA6" w:rsidRPr="00303CC6" w:rsidTr="00143B89">
        <w:trPr>
          <w:trHeight w:hRule="exact" w:val="320"/>
        </w:trPr>
        <w:tc>
          <w:tcPr>
            <w:tcW w:w="6345" w:type="dxa"/>
            <w:gridSpan w:val="4"/>
            <w:vMerge/>
            <w:tcBorders>
              <w:left w:val="single" w:sz="24" w:space="0" w:color="000000"/>
              <w:bottom w:val="single" w:sz="8" w:space="0" w:color="auto"/>
              <w:right w:val="single" w:sz="18" w:space="0" w:color="000000"/>
            </w:tcBorders>
          </w:tcPr>
          <w:p w:rsidR="00D27AA6" w:rsidRPr="00691AEA" w:rsidRDefault="00D27AA6" w:rsidP="00D27AA6">
            <w:pPr>
              <w:snapToGrid w:val="0"/>
              <w:rPr>
                <w:b/>
                <w:kern w:val="1"/>
                <w:sz w:val="32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D27AA6" w:rsidRPr="00691AEA" w:rsidRDefault="00D27AA6" w:rsidP="00D27AA6">
            <w:pPr>
              <w:pStyle w:val="Raztko"/>
              <w:snapToGrid w:val="0"/>
            </w:pPr>
            <w:r w:rsidRPr="00691AEA">
              <w:t>Č. ARCHIVNÍ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D27AA6" w:rsidRPr="00691AEA" w:rsidRDefault="00597641" w:rsidP="00597641">
            <w:pPr>
              <w:pStyle w:val="Raztko"/>
              <w:jc w:val="left"/>
            </w:pPr>
            <w:r>
              <w:t>J</w:t>
            </w:r>
            <w:r w:rsidR="00D27AA6" w:rsidRPr="00691AEA">
              <w:t>-1</w:t>
            </w:r>
            <w:r w:rsidR="00D27AA6">
              <w:t>7</w:t>
            </w:r>
            <w:r>
              <w:t>-10</w:t>
            </w:r>
            <w:r w:rsidR="00D27AA6" w:rsidRPr="00691AEA">
              <w:t xml:space="preserve"> SS</w:t>
            </w:r>
          </w:p>
        </w:tc>
      </w:tr>
      <w:tr w:rsidR="00D27AA6" w:rsidRPr="00303CC6" w:rsidTr="00143B89">
        <w:trPr>
          <w:trHeight w:hRule="exact" w:val="559"/>
        </w:trPr>
        <w:tc>
          <w:tcPr>
            <w:tcW w:w="6345" w:type="dxa"/>
            <w:gridSpan w:val="4"/>
            <w:tcBorders>
              <w:top w:val="single" w:sz="8" w:space="0" w:color="auto"/>
              <w:left w:val="single" w:sz="24" w:space="0" w:color="000000"/>
              <w:bottom w:val="single" w:sz="24" w:space="0" w:color="000000"/>
              <w:right w:val="single" w:sz="18" w:space="0" w:color="000000"/>
            </w:tcBorders>
          </w:tcPr>
          <w:p w:rsidR="00D27AA6" w:rsidRPr="00691AEA" w:rsidRDefault="00E5694B" w:rsidP="00E5694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sz w:val="32"/>
              </w:rPr>
              <w:t>SOUHRNNÁ TECHNICKÁ</w:t>
            </w:r>
            <w:r w:rsidR="00143B89" w:rsidRPr="00691AEA">
              <w:rPr>
                <w:b/>
                <w:sz w:val="32"/>
              </w:rPr>
              <w:t xml:space="preserve"> ZPRÁVA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8" w:space="0" w:color="000000"/>
              <w:bottom w:val="single" w:sz="24" w:space="0" w:color="000000"/>
              <w:right w:val="single" w:sz="8" w:space="0" w:color="000000"/>
            </w:tcBorders>
          </w:tcPr>
          <w:p w:rsidR="00D27AA6" w:rsidRPr="00691AEA" w:rsidRDefault="00D27AA6" w:rsidP="00D27AA6">
            <w:pPr>
              <w:pStyle w:val="Raztko"/>
              <w:snapToGrid w:val="0"/>
            </w:pPr>
            <w:r w:rsidRPr="00691AEA">
              <w:t xml:space="preserve">ČÍSLO </w:t>
            </w:r>
          </w:p>
          <w:p w:rsidR="00D27AA6" w:rsidRPr="00691AEA" w:rsidRDefault="00D27AA6" w:rsidP="00D27AA6">
            <w:pPr>
              <w:pStyle w:val="Raztko"/>
              <w:snapToGrid w:val="0"/>
            </w:pPr>
            <w:r w:rsidRPr="00691AEA">
              <w:t>PŘÍLOHY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:rsidR="00D27AA6" w:rsidRPr="00691AEA" w:rsidRDefault="00E5694B" w:rsidP="00E5694B">
            <w:pPr>
              <w:pStyle w:val="Raztko"/>
              <w:snapToGrid w:val="0"/>
              <w:spacing w:before="120"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</w:t>
            </w:r>
          </w:p>
        </w:tc>
      </w:tr>
    </w:tbl>
    <w:p w:rsidR="00C42121" w:rsidRDefault="00C42121" w:rsidP="00C42121">
      <w:pPr>
        <w:rPr>
          <w:color w:val="000000"/>
        </w:rPr>
      </w:pPr>
    </w:p>
    <w:p w:rsidR="00C42121" w:rsidRDefault="0050667C" w:rsidP="00261E95">
      <w:pPr>
        <w:pStyle w:val="Podtitul"/>
        <w:spacing w:line="276" w:lineRule="auto"/>
        <w:jc w:val="center"/>
        <w:rPr>
          <w:i w:val="0"/>
          <w:color w:val="auto"/>
          <w:sz w:val="36"/>
          <w:szCs w:val="36"/>
        </w:rPr>
      </w:pPr>
      <w:r>
        <w:rPr>
          <w:i w:val="0"/>
          <w:color w:val="auto"/>
          <w:sz w:val="36"/>
          <w:szCs w:val="36"/>
        </w:rPr>
        <w:lastRenderedPageBreak/>
        <w:t>B</w:t>
      </w:r>
      <w:r w:rsidR="00C42121" w:rsidRPr="005E166E">
        <w:rPr>
          <w:i w:val="0"/>
          <w:color w:val="auto"/>
          <w:sz w:val="36"/>
          <w:szCs w:val="36"/>
        </w:rPr>
        <w:t xml:space="preserve"> </w:t>
      </w:r>
      <w:r>
        <w:rPr>
          <w:i w:val="0"/>
          <w:color w:val="auto"/>
          <w:sz w:val="36"/>
          <w:szCs w:val="36"/>
        </w:rPr>
        <w:t xml:space="preserve"> SOUHRNNÁ TECHNICKÁ</w:t>
      </w:r>
      <w:r w:rsidR="00C42121" w:rsidRPr="005E166E">
        <w:rPr>
          <w:i w:val="0"/>
          <w:color w:val="auto"/>
          <w:sz w:val="36"/>
          <w:szCs w:val="36"/>
        </w:rPr>
        <w:t xml:space="preserve"> ZPRÁVA</w:t>
      </w:r>
    </w:p>
    <w:p w:rsidR="00143B89" w:rsidRDefault="00143B89" w:rsidP="00261E95">
      <w:pPr>
        <w:pStyle w:val="Bezmezer"/>
        <w:spacing w:line="276" w:lineRule="auto"/>
        <w:rPr>
          <w:b/>
          <w:i/>
          <w:szCs w:val="24"/>
          <w:u w:val="single"/>
          <w:lang w:eastAsia="cs-CZ"/>
        </w:rPr>
      </w:pPr>
    </w:p>
    <w:p w:rsidR="008B11A2" w:rsidRPr="0050667C" w:rsidRDefault="003B48FD" w:rsidP="00261E95">
      <w:pPr>
        <w:pStyle w:val="Bezmezer"/>
        <w:spacing w:line="276" w:lineRule="auto"/>
        <w:rPr>
          <w:b/>
          <w:i/>
          <w:szCs w:val="24"/>
          <w:u w:val="single"/>
          <w:lang w:eastAsia="cs-CZ"/>
        </w:rPr>
      </w:pPr>
      <w:r w:rsidRPr="0050667C">
        <w:rPr>
          <w:b/>
          <w:i/>
          <w:szCs w:val="24"/>
          <w:u w:val="single"/>
          <w:lang w:eastAsia="cs-CZ"/>
        </w:rPr>
        <w:t xml:space="preserve">a) </w:t>
      </w:r>
      <w:r w:rsidR="0050667C">
        <w:rPr>
          <w:b/>
          <w:i/>
          <w:szCs w:val="24"/>
          <w:u w:val="single"/>
          <w:lang w:eastAsia="cs-CZ"/>
        </w:rPr>
        <w:t>celkový popis</w:t>
      </w:r>
      <w:r w:rsidR="008B11A2" w:rsidRPr="0050667C">
        <w:rPr>
          <w:b/>
          <w:i/>
          <w:szCs w:val="24"/>
          <w:u w:val="single"/>
          <w:lang w:eastAsia="cs-CZ"/>
        </w:rPr>
        <w:t xml:space="preserve"> stavby</w:t>
      </w:r>
    </w:p>
    <w:p w:rsidR="000C2492" w:rsidRDefault="008B11A2" w:rsidP="000C2492">
      <w:pPr>
        <w:widowControl w:val="0"/>
        <w:ind w:left="142"/>
      </w:pPr>
      <w:r>
        <w:tab/>
      </w:r>
      <w:r w:rsidR="00566279">
        <w:t xml:space="preserve">Jedná se původně o vilu </w:t>
      </w:r>
      <w:r w:rsidR="00566279" w:rsidRPr="00566279">
        <w:t xml:space="preserve"> Luize Holdinghausenové</w:t>
      </w:r>
      <w:r w:rsidR="00566279">
        <w:t>,</w:t>
      </w:r>
      <w:r w:rsidR="00566279" w:rsidRPr="00CD519C">
        <w:t xml:space="preserve"> byla postavena v</w:t>
      </w:r>
      <w:r w:rsidR="00566279">
        <w:t xml:space="preserve"> letech 1924 – </w:t>
      </w:r>
      <w:r w:rsidR="00566279" w:rsidRPr="00CD519C">
        <w:t>1925</w:t>
      </w:r>
      <w:r w:rsidR="00566279">
        <w:t xml:space="preserve">. </w:t>
      </w:r>
      <w:r w:rsidR="000C2492" w:rsidRPr="00CD519C">
        <w:t>Podsklepená dvoupodlažní vila s obytným podkrovím na pozemku mezi ul</w:t>
      </w:r>
      <w:r w:rsidR="00566279">
        <w:t>icemi Husovou a Veleslavínovou.</w:t>
      </w:r>
    </w:p>
    <w:p w:rsidR="00566279" w:rsidRDefault="00566279" w:rsidP="000C2492">
      <w:pPr>
        <w:widowControl w:val="0"/>
        <w:ind w:left="142"/>
      </w:pPr>
    </w:p>
    <w:p w:rsidR="00C32247" w:rsidRPr="00CD519C" w:rsidRDefault="00C32247" w:rsidP="00C32247">
      <w:pPr>
        <w:widowControl w:val="0"/>
        <w:ind w:left="142"/>
      </w:pPr>
      <w:r>
        <w:t>Hlavní vstup do budovy byl historicky z čelní strany (z ulice Husova), ten je nyní nevyužívaný. Hlavní vstupy jsou z východní strany objektu – vstup do 1.N.P a po sejití terénního schodiště i vstup do 1.PP. kde se nachází šatny.</w:t>
      </w:r>
    </w:p>
    <w:p w:rsidR="00566279" w:rsidRPr="00CD519C" w:rsidRDefault="00566279" w:rsidP="00566279">
      <w:pPr>
        <w:widowControl w:val="0"/>
        <w:ind w:left="142"/>
      </w:pPr>
      <w:r w:rsidRPr="00CD519C">
        <w:t>V 1.</w:t>
      </w:r>
      <w:r>
        <w:t xml:space="preserve"> </w:t>
      </w:r>
      <w:r w:rsidRPr="00CD519C">
        <w:t>P.P. - suterénu - jsou vedle šaten dětí umístěny běžné sklepní prostory a kotelna ústředního topení.</w:t>
      </w:r>
    </w:p>
    <w:p w:rsidR="00566279" w:rsidRDefault="00566279" w:rsidP="00566279">
      <w:pPr>
        <w:widowControl w:val="0"/>
        <w:ind w:left="142"/>
      </w:pPr>
      <w:r w:rsidRPr="00CD519C">
        <w:t>V 1.</w:t>
      </w:r>
      <w:r>
        <w:t xml:space="preserve"> </w:t>
      </w:r>
      <w:r w:rsidRPr="00CD519C">
        <w:t xml:space="preserve">N.P. </w:t>
      </w:r>
      <w:r>
        <w:t>se nachází  kuchyně spolu se sklady potravin a jídelna, dále jsou zde umístěny herny/</w:t>
      </w:r>
      <w:r w:rsidRPr="00CD519C">
        <w:t xml:space="preserve">třídy spolu se sociálním zázemím a jídelnou. </w:t>
      </w:r>
      <w:r>
        <w:t xml:space="preserve">Z herny je přístupná terasa a altán umístěný na severozápad od budovy. </w:t>
      </w:r>
    </w:p>
    <w:p w:rsidR="00566279" w:rsidRPr="00CD519C" w:rsidRDefault="00566279" w:rsidP="00566279">
      <w:pPr>
        <w:widowControl w:val="0"/>
        <w:ind w:left="142"/>
      </w:pPr>
      <w:r>
        <w:t xml:space="preserve">Ve </w:t>
      </w:r>
      <w:r w:rsidRPr="00CD519C">
        <w:t>2.</w:t>
      </w:r>
      <w:r>
        <w:t xml:space="preserve"> </w:t>
      </w:r>
      <w:r w:rsidRPr="00CD519C">
        <w:t>N.P..</w:t>
      </w:r>
      <w:r w:rsidRPr="00566279">
        <w:t xml:space="preserve"> </w:t>
      </w:r>
      <w:r>
        <w:t xml:space="preserve">jsou herny/třídy </w:t>
      </w:r>
      <w:r w:rsidRPr="00CD519C">
        <w:t xml:space="preserve"> s vlastním sociálním</w:t>
      </w:r>
      <w:r w:rsidR="00C82828">
        <w:t xml:space="preserve"> zázemím, kanceláří, kabinetem a kuchyňkou.</w:t>
      </w:r>
    </w:p>
    <w:p w:rsidR="00566279" w:rsidRDefault="00C82828" w:rsidP="00566279">
      <w:pPr>
        <w:widowControl w:val="0"/>
        <w:ind w:left="142"/>
      </w:pPr>
      <w:r>
        <w:t xml:space="preserve">Ve </w:t>
      </w:r>
      <w:r w:rsidR="00566279" w:rsidRPr="00CD519C">
        <w:t>3.</w:t>
      </w:r>
      <w:r w:rsidR="00566279">
        <w:t xml:space="preserve"> </w:t>
      </w:r>
      <w:r w:rsidR="00566279" w:rsidRPr="00CD519C">
        <w:t>N.P. - je byt školníka a půdní prostory.</w:t>
      </w:r>
    </w:p>
    <w:p w:rsidR="00291099" w:rsidRPr="00C82E48" w:rsidRDefault="00291099" w:rsidP="00291099">
      <w:pPr>
        <w:pStyle w:val="Bezmezer"/>
        <w:spacing w:line="276" w:lineRule="auto"/>
        <w:jc w:val="both"/>
        <w:rPr>
          <w:szCs w:val="24"/>
          <w:lang w:eastAsia="cs-CZ"/>
        </w:rPr>
      </w:pPr>
    </w:p>
    <w:p w:rsidR="00291099" w:rsidRPr="00C82E48" w:rsidRDefault="00291099" w:rsidP="00291099">
      <w:pPr>
        <w:pStyle w:val="Bezmezer"/>
        <w:spacing w:line="276" w:lineRule="auto"/>
        <w:jc w:val="both"/>
        <w:rPr>
          <w:szCs w:val="24"/>
          <w:lang w:eastAsia="cs-CZ"/>
        </w:rPr>
      </w:pPr>
      <w:r w:rsidRPr="00C82E48">
        <w:rPr>
          <w:szCs w:val="24"/>
          <w:lang w:eastAsia="cs-CZ"/>
        </w:rPr>
        <w:tab/>
        <w:t xml:space="preserve">Další popis její konstrukce vychází z předpokladu, že byla postavena s použitím typových konstrukčních skladeb a detailů odpovídajících </w:t>
      </w:r>
      <w:r w:rsidR="0075553F" w:rsidRPr="00C82E48">
        <w:rPr>
          <w:szCs w:val="24"/>
          <w:lang w:eastAsia="cs-CZ"/>
        </w:rPr>
        <w:t>době realizace</w:t>
      </w:r>
      <w:r w:rsidRPr="00C82E48">
        <w:rPr>
          <w:szCs w:val="24"/>
          <w:lang w:eastAsia="cs-CZ"/>
        </w:rPr>
        <w:t>. Při zaměřování stávajícího stavu a prohlídce stavby nebyly prováděny sondy.</w:t>
      </w:r>
    </w:p>
    <w:p w:rsidR="0075553F" w:rsidRPr="00C82E48" w:rsidRDefault="0075553F" w:rsidP="00291099">
      <w:pPr>
        <w:pStyle w:val="Bezmezer"/>
        <w:spacing w:line="276" w:lineRule="auto"/>
        <w:ind w:firstLine="284"/>
        <w:jc w:val="both"/>
        <w:rPr>
          <w:szCs w:val="24"/>
          <w:lang w:eastAsia="cs-CZ"/>
        </w:rPr>
      </w:pPr>
      <w:r w:rsidRPr="00C82E48">
        <w:rPr>
          <w:szCs w:val="24"/>
          <w:lang w:eastAsia="cs-CZ"/>
        </w:rPr>
        <w:t>Základy tvoří be</w:t>
      </w:r>
      <w:r w:rsidR="00291099" w:rsidRPr="00C82E48">
        <w:rPr>
          <w:szCs w:val="24"/>
          <w:lang w:eastAsia="cs-CZ"/>
        </w:rPr>
        <w:t xml:space="preserve">tonové </w:t>
      </w:r>
      <w:r w:rsidRPr="00C82E48">
        <w:rPr>
          <w:szCs w:val="24"/>
          <w:lang w:eastAsia="cs-CZ"/>
        </w:rPr>
        <w:t>pasy</w:t>
      </w:r>
      <w:r w:rsidR="00291099" w:rsidRPr="00C82E48">
        <w:rPr>
          <w:szCs w:val="24"/>
          <w:lang w:eastAsia="cs-CZ"/>
        </w:rPr>
        <w:t>.</w:t>
      </w:r>
      <w:r w:rsidRPr="00C82E48">
        <w:rPr>
          <w:szCs w:val="24"/>
          <w:lang w:eastAsia="cs-CZ"/>
        </w:rPr>
        <w:t xml:space="preserve"> </w:t>
      </w:r>
      <w:r w:rsidR="00A7115B" w:rsidRPr="00C82E48">
        <w:rPr>
          <w:szCs w:val="24"/>
          <w:lang w:eastAsia="cs-CZ"/>
        </w:rPr>
        <w:t xml:space="preserve">Budova je podsklepena a její suterénní patro přesahuje půdorys samostatné budovy. </w:t>
      </w:r>
    </w:p>
    <w:p w:rsidR="00291099" w:rsidRPr="00C82E48" w:rsidRDefault="00291099" w:rsidP="00291099">
      <w:pPr>
        <w:pStyle w:val="Bezmezer"/>
        <w:spacing w:line="276" w:lineRule="auto"/>
        <w:jc w:val="both"/>
        <w:rPr>
          <w:szCs w:val="24"/>
          <w:lang w:eastAsia="cs-CZ"/>
        </w:rPr>
      </w:pPr>
      <w:r w:rsidRPr="00C82E48">
        <w:rPr>
          <w:szCs w:val="24"/>
          <w:lang w:eastAsia="cs-CZ"/>
        </w:rPr>
        <w:tab/>
      </w:r>
      <w:r w:rsidR="00A7115B" w:rsidRPr="00C82E48">
        <w:rPr>
          <w:szCs w:val="24"/>
          <w:lang w:eastAsia="cs-CZ"/>
        </w:rPr>
        <w:t>S</w:t>
      </w:r>
      <w:r w:rsidRPr="00C82E48">
        <w:rPr>
          <w:szCs w:val="24"/>
          <w:lang w:eastAsia="cs-CZ"/>
        </w:rPr>
        <w:t>vislé nosné konstrukce</w:t>
      </w:r>
      <w:r w:rsidR="00CC4922" w:rsidRPr="00C82E48">
        <w:rPr>
          <w:szCs w:val="24"/>
          <w:lang w:eastAsia="cs-CZ"/>
        </w:rPr>
        <w:t xml:space="preserve"> suterénu tvoří</w:t>
      </w:r>
      <w:r w:rsidR="00A7115B" w:rsidRPr="00C82E48">
        <w:rPr>
          <w:szCs w:val="24"/>
          <w:lang w:eastAsia="cs-CZ"/>
        </w:rPr>
        <w:t xml:space="preserve"> zdivo</w:t>
      </w:r>
      <w:r w:rsidR="00CC4922" w:rsidRPr="00C82E48">
        <w:rPr>
          <w:szCs w:val="24"/>
          <w:lang w:eastAsia="cs-CZ"/>
        </w:rPr>
        <w:t xml:space="preserve"> z plných pálených cihel</w:t>
      </w:r>
      <w:r w:rsidR="00A7115B" w:rsidRPr="00C82E48">
        <w:rPr>
          <w:szCs w:val="24"/>
          <w:lang w:eastAsia="cs-CZ"/>
        </w:rPr>
        <w:t xml:space="preserve"> či zdivo smíšené. Obvodové stěny orientované do zahrady jsou z vnějšího líce z kamene</w:t>
      </w:r>
      <w:r w:rsidRPr="00C82E48">
        <w:rPr>
          <w:szCs w:val="24"/>
          <w:lang w:eastAsia="cs-CZ"/>
        </w:rPr>
        <w:t xml:space="preserve">. </w:t>
      </w:r>
      <w:r w:rsidR="00CC4922" w:rsidRPr="00C82E48">
        <w:rPr>
          <w:szCs w:val="24"/>
          <w:lang w:eastAsia="cs-CZ"/>
        </w:rPr>
        <w:t>Tloušťka nosných stěn v suterénu v rozmezí 800-490 mm. Ve vyšších patrech tvoří svislé nosné konstrukce zdi z cihelného zdiva tlo</w:t>
      </w:r>
      <w:r w:rsidR="00465921" w:rsidRPr="00C82E48">
        <w:rPr>
          <w:szCs w:val="24"/>
          <w:lang w:eastAsia="cs-CZ"/>
        </w:rPr>
        <w:t>ušťky</w:t>
      </w:r>
      <w:r w:rsidR="00CC4922" w:rsidRPr="00C82E48">
        <w:rPr>
          <w:szCs w:val="24"/>
          <w:lang w:eastAsia="cs-CZ"/>
        </w:rPr>
        <w:t xml:space="preserve"> 600-490 mm</w:t>
      </w:r>
      <w:r w:rsidR="00EA5D99" w:rsidRPr="00C82E48">
        <w:rPr>
          <w:szCs w:val="24"/>
          <w:lang w:eastAsia="cs-CZ"/>
        </w:rPr>
        <w:t xml:space="preserve">. </w:t>
      </w:r>
    </w:p>
    <w:p w:rsidR="00EA5D99" w:rsidRPr="00C82E48" w:rsidRDefault="00465921" w:rsidP="00C82E48">
      <w:pPr>
        <w:pStyle w:val="Bezmezer"/>
        <w:spacing w:line="276" w:lineRule="auto"/>
        <w:ind w:firstLine="284"/>
        <w:jc w:val="both"/>
        <w:rPr>
          <w:szCs w:val="24"/>
          <w:lang w:eastAsia="cs-CZ"/>
        </w:rPr>
      </w:pPr>
      <w:r w:rsidRPr="00C82E48">
        <w:rPr>
          <w:rFonts w:cs="Times New Roman"/>
          <w:szCs w:val="24"/>
          <w:lang w:eastAsia="cs-CZ"/>
        </w:rPr>
        <w:t>Stropy nad 1.PP jsou železobetonové</w:t>
      </w:r>
      <w:r w:rsidR="00EA5D99" w:rsidRPr="00C82E48">
        <w:rPr>
          <w:rFonts w:cs="Times New Roman"/>
          <w:szCs w:val="24"/>
          <w:lang w:eastAsia="cs-CZ"/>
        </w:rPr>
        <w:t>, nad částí půdorysu by mohly být také tvořeny klenbami s malým vzepětím z cihelných tvarovek uloženými na spodních přírubách ocelových I-nosníků. Stropy nadzemních podlaží jsou dřevěné trámové s prkenným záklopem a násypem a s prkenným podbitím s omítkou na rákosové rohoži, nebo dřevěným podhledem</w:t>
      </w:r>
      <w:r w:rsidR="001015CC" w:rsidRPr="00C82E48">
        <w:rPr>
          <w:rFonts w:cs="Times New Roman"/>
          <w:szCs w:val="24"/>
          <w:lang w:eastAsia="cs-CZ"/>
        </w:rPr>
        <w:t xml:space="preserve"> v současnosti</w:t>
      </w:r>
      <w:r w:rsidR="00EA5D99" w:rsidRPr="00C82E48">
        <w:rPr>
          <w:rFonts w:cs="Times New Roman"/>
          <w:szCs w:val="24"/>
          <w:lang w:eastAsia="cs-CZ"/>
        </w:rPr>
        <w:t xml:space="preserve"> opatřeným malbou. </w:t>
      </w:r>
      <w:r w:rsidR="00291099" w:rsidRPr="00C82E48">
        <w:rPr>
          <w:szCs w:val="24"/>
          <w:lang w:eastAsia="cs-CZ"/>
        </w:rPr>
        <w:t xml:space="preserve"> </w:t>
      </w:r>
    </w:p>
    <w:p w:rsidR="001015CC" w:rsidRPr="00C82E48" w:rsidRDefault="00EA5D99" w:rsidP="00C82E48">
      <w:pPr>
        <w:ind w:firstLine="284"/>
        <w:jc w:val="both"/>
      </w:pPr>
      <w:r w:rsidRPr="00C82E48">
        <w:t xml:space="preserve">Budova je zastřešena mansardovou střechou. Sklon horní části je 43°, sklon spodní části je cca 60°, spodní část mansardy je pomocí námětku zaoblena do menší sklonu u okapní hrany.  Krov je dřevěný vaznicový. Dimenze jednotlivých prvků: sloupky 160/160, pozednice 130/160, vaznice 160/180, kleštiny 75/120, krokve 140/160. </w:t>
      </w:r>
      <w:r w:rsidR="001015CC" w:rsidRPr="00C82E48">
        <w:t xml:space="preserve">Střešní rovinou prochází 16 vikýřový oken s obloukovými střechami a 9 střešních oken na půdě (plní funkci výlezů na střechu). </w:t>
      </w:r>
      <w:r w:rsidRPr="00C82E48">
        <w:t>Krytina střechy je plechová, střecha je ukončena nadokapním žlabem</w:t>
      </w:r>
      <w:r w:rsidR="001015CC" w:rsidRPr="00C82E48">
        <w:t>.</w:t>
      </w:r>
    </w:p>
    <w:p w:rsidR="00C32247" w:rsidRPr="00C82E48" w:rsidRDefault="00291099" w:rsidP="00291099">
      <w:pPr>
        <w:pStyle w:val="Bezmezer"/>
        <w:spacing w:line="276" w:lineRule="auto"/>
        <w:ind w:firstLine="284"/>
        <w:jc w:val="both"/>
        <w:rPr>
          <w:szCs w:val="24"/>
          <w:lang w:eastAsia="cs-CZ"/>
        </w:rPr>
      </w:pPr>
      <w:r w:rsidRPr="00C82E48">
        <w:rPr>
          <w:szCs w:val="24"/>
          <w:lang w:eastAsia="cs-CZ"/>
        </w:rPr>
        <w:t xml:space="preserve">Obvodové stěny </w:t>
      </w:r>
      <w:r w:rsidR="001015CC" w:rsidRPr="00C82E48">
        <w:rPr>
          <w:szCs w:val="24"/>
          <w:lang w:eastAsia="cs-CZ"/>
        </w:rPr>
        <w:t xml:space="preserve">jsou opatřeny </w:t>
      </w:r>
      <w:r w:rsidR="00D6743C" w:rsidRPr="00C82E48">
        <w:rPr>
          <w:szCs w:val="24"/>
          <w:lang w:eastAsia="cs-CZ"/>
        </w:rPr>
        <w:t>břízolitovou omítkou. Omítka soklu budovy imituje žulu. Fasáda je členěna polosloupy, římsami a předsazenými parapety.</w:t>
      </w:r>
      <w:r w:rsidR="00C32247" w:rsidRPr="00C82E48">
        <w:rPr>
          <w:szCs w:val="24"/>
          <w:lang w:eastAsia="cs-CZ"/>
        </w:rPr>
        <w:t xml:space="preserve"> Otvorové výplně z většiny tvoří</w:t>
      </w:r>
      <w:r w:rsidR="00D6743C" w:rsidRPr="00C82E48">
        <w:rPr>
          <w:szCs w:val="24"/>
          <w:lang w:eastAsia="cs-CZ"/>
        </w:rPr>
        <w:t xml:space="preserve"> </w:t>
      </w:r>
      <w:r w:rsidR="00C32247" w:rsidRPr="00C82E48">
        <w:rPr>
          <w:szCs w:val="24"/>
          <w:lang w:eastAsia="cs-CZ"/>
        </w:rPr>
        <w:t>původní okna a dveře. Jedná se o dřevěná špaletová okna dvojitá či trojitá s jednoduchým zasklením</w:t>
      </w:r>
      <w:r w:rsidR="00141825" w:rsidRPr="00C82E48">
        <w:rPr>
          <w:szCs w:val="24"/>
          <w:lang w:eastAsia="cs-CZ"/>
        </w:rPr>
        <w:t>, v podkroví jsou okna zdvojená, jednotlivé typy</w:t>
      </w:r>
      <w:r w:rsidR="00C32247" w:rsidRPr="00C82E48">
        <w:rPr>
          <w:szCs w:val="24"/>
          <w:lang w:eastAsia="cs-CZ"/>
        </w:rPr>
        <w:t xml:space="preserve"> viz výpis výplní. V suterénu je jedno okno plastové s izolačním dvojsklem. Některá okna jsou opatřena mříží.   </w:t>
      </w:r>
    </w:p>
    <w:p w:rsidR="00291099" w:rsidRPr="00C82E48" w:rsidRDefault="00291099" w:rsidP="00291099">
      <w:pPr>
        <w:pStyle w:val="Bezmezer"/>
        <w:spacing w:line="276" w:lineRule="auto"/>
        <w:ind w:firstLine="284"/>
        <w:jc w:val="both"/>
        <w:rPr>
          <w:szCs w:val="24"/>
          <w:lang w:eastAsia="cs-CZ"/>
        </w:rPr>
      </w:pPr>
      <w:r w:rsidRPr="00C82E48">
        <w:rPr>
          <w:szCs w:val="24"/>
          <w:lang w:eastAsia="cs-CZ"/>
        </w:rPr>
        <w:t xml:space="preserve">Příčky jsou </w:t>
      </w:r>
      <w:r w:rsidR="00C32247" w:rsidRPr="00C82E48">
        <w:rPr>
          <w:szCs w:val="24"/>
          <w:lang w:eastAsia="cs-CZ"/>
        </w:rPr>
        <w:t>zděné z plných cihel.</w:t>
      </w:r>
      <w:r w:rsidRPr="00C82E48">
        <w:rPr>
          <w:szCs w:val="24"/>
          <w:lang w:eastAsia="cs-CZ"/>
        </w:rPr>
        <w:t xml:space="preserve"> V místnostech hygienických zařízení byly při stavebních úpravách postaveny instalační předstěny.</w:t>
      </w:r>
    </w:p>
    <w:p w:rsidR="006E738D" w:rsidRPr="00C82E48" w:rsidRDefault="00045936" w:rsidP="00291099">
      <w:pPr>
        <w:pStyle w:val="Bezmezer"/>
        <w:spacing w:line="276" w:lineRule="auto"/>
        <w:ind w:firstLine="284"/>
        <w:jc w:val="both"/>
        <w:rPr>
          <w:szCs w:val="24"/>
          <w:lang w:eastAsia="cs-CZ"/>
        </w:rPr>
      </w:pPr>
      <w:r w:rsidRPr="00C82E48">
        <w:t>Vnitřní dveře jsou původní s křídly rámové konstrukce s výplní osazenými do truhlářských obložkových zárubní nebo nepůvodní s hladkými křídly osazenými do ocelových zárubní.</w:t>
      </w:r>
    </w:p>
    <w:p w:rsidR="00291099" w:rsidRPr="00C82E48" w:rsidRDefault="00291099" w:rsidP="00291099">
      <w:pPr>
        <w:pStyle w:val="Bezmezer"/>
        <w:spacing w:line="276" w:lineRule="auto"/>
        <w:ind w:firstLine="284"/>
        <w:jc w:val="both"/>
        <w:rPr>
          <w:rFonts w:cs="Times New Roman"/>
          <w:bCs/>
        </w:rPr>
      </w:pPr>
      <w:r w:rsidRPr="00C82E48">
        <w:rPr>
          <w:szCs w:val="24"/>
          <w:lang w:eastAsia="cs-CZ"/>
        </w:rPr>
        <w:t>Ležatá kanalizace je původ</w:t>
      </w:r>
      <w:r w:rsidR="006E738D" w:rsidRPr="00C82E48">
        <w:rPr>
          <w:szCs w:val="24"/>
          <w:lang w:eastAsia="cs-CZ"/>
        </w:rPr>
        <w:t>ní. Svislá odpadní potrubí jsou původní litinová</w:t>
      </w:r>
      <w:r w:rsidRPr="00C82E48">
        <w:rPr>
          <w:szCs w:val="24"/>
          <w:lang w:eastAsia="cs-CZ"/>
        </w:rPr>
        <w:t>. Z</w:t>
      </w:r>
      <w:r w:rsidRPr="00C82E48">
        <w:rPr>
          <w:rFonts w:cs="Times New Roman"/>
        </w:rPr>
        <w:t xml:space="preserve">ařizovací předměty a připojovací odpadní potrubí jsou </w:t>
      </w:r>
      <w:r w:rsidR="006E738D" w:rsidRPr="00C82E48">
        <w:rPr>
          <w:rFonts w:cs="Times New Roman"/>
        </w:rPr>
        <w:t>nově zhotovena při rekonstrukci hygienických zařízení</w:t>
      </w:r>
      <w:r w:rsidR="006E738D" w:rsidRPr="00C82E48">
        <w:rPr>
          <w:rFonts w:cs="Times New Roman"/>
          <w:bCs/>
        </w:rPr>
        <w:t xml:space="preserve">. </w:t>
      </w:r>
    </w:p>
    <w:p w:rsidR="00291099" w:rsidRPr="00C82E48" w:rsidRDefault="00291099" w:rsidP="00291099">
      <w:pPr>
        <w:pStyle w:val="Bezmezer"/>
        <w:spacing w:line="276" w:lineRule="auto"/>
        <w:ind w:firstLine="284"/>
        <w:jc w:val="both"/>
        <w:rPr>
          <w:rFonts w:cs="Times New Roman"/>
          <w:bCs/>
        </w:rPr>
      </w:pPr>
      <w:r w:rsidRPr="00C82E48">
        <w:rPr>
          <w:rFonts w:cs="Times New Roman"/>
          <w:bCs/>
        </w:rPr>
        <w:t xml:space="preserve">Vnitřní rozvody vody jsou nové plastové. Příprava teplé užitkové vody je zajištěna </w:t>
      </w:r>
      <w:r w:rsidR="00E47641" w:rsidRPr="00C82E48">
        <w:rPr>
          <w:rFonts w:cs="Times New Roman"/>
          <w:bCs/>
        </w:rPr>
        <w:t>zásobníkovým ohřevem v 1.P.P</w:t>
      </w:r>
      <w:r w:rsidRPr="00C82E48">
        <w:rPr>
          <w:rFonts w:cs="Times New Roman"/>
          <w:bCs/>
        </w:rPr>
        <w:t>.</w:t>
      </w:r>
      <w:r w:rsidR="00E47641" w:rsidRPr="00C82E48">
        <w:rPr>
          <w:rFonts w:cs="Times New Roman"/>
          <w:bCs/>
        </w:rPr>
        <w:t xml:space="preserve"> </w:t>
      </w:r>
    </w:p>
    <w:p w:rsidR="00291099" w:rsidRPr="00C82E48" w:rsidRDefault="00291099" w:rsidP="00291099">
      <w:pPr>
        <w:pStyle w:val="Bezmezer"/>
        <w:spacing w:line="276" w:lineRule="auto"/>
        <w:ind w:firstLine="284"/>
        <w:jc w:val="both"/>
        <w:rPr>
          <w:rFonts w:cs="Times New Roman"/>
          <w:bCs/>
        </w:rPr>
      </w:pPr>
      <w:r w:rsidRPr="00C82E48">
        <w:rPr>
          <w:rFonts w:cs="Times New Roman"/>
          <w:bCs/>
        </w:rPr>
        <w:lastRenderedPageBreak/>
        <w:t>Vytápění – Radiátory v prostorech pro děti většinou litinové se sloupkovými články</w:t>
      </w:r>
      <w:r w:rsidR="00E47641" w:rsidRPr="00C82E48">
        <w:rPr>
          <w:rFonts w:cs="Times New Roman"/>
          <w:bCs/>
        </w:rPr>
        <w:t xml:space="preserve"> opatřené ochrannými kryty. </w:t>
      </w:r>
      <w:r w:rsidR="00045936" w:rsidRPr="00C82E48">
        <w:rPr>
          <w:rFonts w:cs="Times New Roman"/>
          <w:bCs/>
        </w:rPr>
        <w:t xml:space="preserve">Ve zrekonstruovaných koupelnách a v některých místnostech podkrovního bytu jsou </w:t>
      </w:r>
      <w:r w:rsidR="00045936" w:rsidRPr="00C82E48">
        <w:t>plechové deskové radiátory</w:t>
      </w:r>
      <w:r w:rsidR="00141825" w:rsidRPr="00C82E48">
        <w:t>.</w:t>
      </w:r>
      <w:r w:rsidR="00045936" w:rsidRPr="00C82E48">
        <w:rPr>
          <w:rFonts w:cs="Times New Roman"/>
          <w:bCs/>
        </w:rPr>
        <w:t xml:space="preserve"> </w:t>
      </w:r>
      <w:r w:rsidR="00E47641" w:rsidRPr="00C82E48">
        <w:rPr>
          <w:rFonts w:cs="Times New Roman"/>
          <w:bCs/>
        </w:rPr>
        <w:t xml:space="preserve">Ohřev vody je zabezpečen plynovými kotli v suterénu. </w:t>
      </w:r>
    </w:p>
    <w:p w:rsidR="00291099" w:rsidRPr="00C82E48" w:rsidRDefault="00291099" w:rsidP="00291099">
      <w:pPr>
        <w:pStyle w:val="Bezmezer"/>
        <w:spacing w:line="276" w:lineRule="auto"/>
        <w:ind w:firstLine="284"/>
        <w:jc w:val="both"/>
        <w:rPr>
          <w:rFonts w:cs="Times New Roman"/>
          <w:bCs/>
        </w:rPr>
      </w:pPr>
      <w:r w:rsidRPr="00C82E48">
        <w:rPr>
          <w:rFonts w:cs="Times New Roman"/>
          <w:bCs/>
        </w:rPr>
        <w:t xml:space="preserve">Vzduchotechnická zařízení </w:t>
      </w:r>
      <w:r w:rsidR="00141825" w:rsidRPr="00C82E48">
        <w:rPr>
          <w:rFonts w:cs="Times New Roman"/>
          <w:bCs/>
        </w:rPr>
        <w:t>–</w:t>
      </w:r>
      <w:r w:rsidR="003305A7" w:rsidRPr="00C82E48">
        <w:rPr>
          <w:rFonts w:cs="Times New Roman"/>
          <w:bCs/>
        </w:rPr>
        <w:t xml:space="preserve"> </w:t>
      </w:r>
      <w:r w:rsidR="00141825" w:rsidRPr="00C82E48">
        <w:rPr>
          <w:rFonts w:cs="Times New Roman"/>
          <w:bCs/>
        </w:rPr>
        <w:t>v kuchyni je digestoř odvádějící odpadní vzduch, větrání budovy je řešenoje přirozeným způsobem.</w:t>
      </w:r>
    </w:p>
    <w:p w:rsidR="00291099" w:rsidRPr="00C82E48" w:rsidRDefault="00291099" w:rsidP="00291099">
      <w:pPr>
        <w:pStyle w:val="Bezmezer"/>
        <w:spacing w:line="276" w:lineRule="auto"/>
        <w:ind w:firstLine="284"/>
        <w:jc w:val="both"/>
        <w:rPr>
          <w:rFonts w:cs="Times New Roman"/>
          <w:szCs w:val="24"/>
          <w:lang w:eastAsia="cs-CZ"/>
        </w:rPr>
      </w:pPr>
      <w:r w:rsidRPr="00C82E48">
        <w:rPr>
          <w:rFonts w:cs="Times New Roman"/>
          <w:bCs/>
        </w:rPr>
        <w:t>Elektroinstalace</w:t>
      </w:r>
      <w:r w:rsidR="00E47641" w:rsidRPr="00C82E48">
        <w:rPr>
          <w:rFonts w:cs="Times New Roman"/>
          <w:bCs/>
        </w:rPr>
        <w:t xml:space="preserve"> – </w:t>
      </w:r>
      <w:r w:rsidR="00141825" w:rsidRPr="00C82E48">
        <w:rPr>
          <w:rFonts w:cs="Times New Roman"/>
          <w:bCs/>
        </w:rPr>
        <w:t>za dobu užívání stavby prošla modernizací</w:t>
      </w:r>
      <w:r w:rsidRPr="00C82E48">
        <w:rPr>
          <w:rFonts w:cs="Times New Roman"/>
          <w:bCs/>
        </w:rPr>
        <w:t xml:space="preserve">.  </w:t>
      </w:r>
      <w:r w:rsidR="00141825" w:rsidRPr="00C82E48">
        <w:t xml:space="preserve">Dle vnějších znaků patrných při prohlídce stavby byla elektroinstalace předělávána cca v 80. letech 20. století. </w:t>
      </w:r>
      <w:r w:rsidRPr="00C82E48">
        <w:rPr>
          <w:rFonts w:cs="Times New Roman"/>
          <w:bCs/>
        </w:rPr>
        <w:t xml:space="preserve">   </w:t>
      </w:r>
      <w:r w:rsidRPr="00C82E48">
        <w:rPr>
          <w:rFonts w:cs="Times New Roman"/>
          <w:szCs w:val="24"/>
          <w:lang w:eastAsia="cs-CZ"/>
        </w:rPr>
        <w:t xml:space="preserve"> </w:t>
      </w:r>
    </w:p>
    <w:p w:rsidR="008B11A2" w:rsidRPr="007066FA" w:rsidRDefault="008B11A2" w:rsidP="00261E95">
      <w:pPr>
        <w:pStyle w:val="Raztko"/>
        <w:spacing w:line="276" w:lineRule="auto"/>
        <w:rPr>
          <w:sz w:val="24"/>
          <w:szCs w:val="24"/>
        </w:rPr>
      </w:pPr>
    </w:p>
    <w:p w:rsidR="008B11A2" w:rsidRDefault="003B48FD" w:rsidP="00261E95">
      <w:pPr>
        <w:pStyle w:val="Raztko"/>
        <w:spacing w:line="276" w:lineRule="auto"/>
        <w:rPr>
          <w:b/>
          <w:i/>
          <w:sz w:val="24"/>
          <w:szCs w:val="24"/>
          <w:u w:val="single"/>
        </w:rPr>
      </w:pPr>
      <w:r w:rsidRPr="00C758F1">
        <w:rPr>
          <w:b/>
          <w:i/>
          <w:sz w:val="24"/>
          <w:szCs w:val="24"/>
          <w:u w:val="single"/>
        </w:rPr>
        <w:t xml:space="preserve">b) </w:t>
      </w:r>
      <w:r w:rsidR="00C758F1">
        <w:rPr>
          <w:b/>
          <w:i/>
          <w:sz w:val="24"/>
          <w:szCs w:val="24"/>
          <w:u w:val="single"/>
        </w:rPr>
        <w:t>zhodnocení stávajícího stavebně technického stavu</w:t>
      </w:r>
      <w:r w:rsidR="008B11A2" w:rsidRPr="00C758F1">
        <w:rPr>
          <w:b/>
          <w:i/>
          <w:sz w:val="24"/>
          <w:szCs w:val="24"/>
          <w:u w:val="single"/>
        </w:rPr>
        <w:t xml:space="preserve"> </w:t>
      </w:r>
    </w:p>
    <w:p w:rsidR="005B1160" w:rsidRDefault="005B1160" w:rsidP="005B1160">
      <w:pPr>
        <w:pStyle w:val="Bezmezer"/>
        <w:ind w:left="284"/>
        <w:jc w:val="both"/>
        <w:rPr>
          <w:rFonts w:cs="Times New Roman"/>
          <w:szCs w:val="24"/>
          <w:lang w:eastAsia="cs-CZ"/>
        </w:rPr>
      </w:pPr>
    </w:p>
    <w:p w:rsidR="005B1160" w:rsidRPr="00C82E48" w:rsidRDefault="00B7064F" w:rsidP="00C82E48">
      <w:pPr>
        <w:ind w:left="142" w:right="142"/>
        <w:rPr>
          <w:rFonts w:eastAsiaTheme="minorHAnsi"/>
        </w:rPr>
      </w:pPr>
      <w:r w:rsidRPr="00C82E48">
        <w:rPr>
          <w:rFonts w:eastAsiaTheme="minorHAnsi"/>
        </w:rPr>
        <w:t>Střecha a krov</w:t>
      </w:r>
    </w:p>
    <w:p w:rsidR="00E2669B" w:rsidRPr="00C82E48" w:rsidRDefault="005B1160" w:rsidP="00C82E48">
      <w:pPr>
        <w:pStyle w:val="Bezmezer"/>
        <w:ind w:left="142"/>
        <w:jc w:val="both"/>
        <w:rPr>
          <w:rFonts w:cs="Times New Roman"/>
          <w:szCs w:val="24"/>
          <w:lang w:eastAsia="cs-CZ"/>
        </w:rPr>
      </w:pPr>
      <w:r w:rsidRPr="00C82E48">
        <w:rPr>
          <w:rFonts w:cs="Times New Roman"/>
          <w:szCs w:val="24"/>
          <w:lang w:eastAsia="cs-CZ"/>
        </w:rPr>
        <w:t>Střešní krytina je v relativně dobrém stavu – místy začíná rezivět oplechování.  V dohledné době je nutný nátěr. Některé šablony jsou uvolněné a střechou zatéká, zejména okolo střešních oken – nutná kontrola celé střechy, upevnění šablon a utěsnění střechy v místě stř. oken a komínů.</w:t>
      </w:r>
    </w:p>
    <w:p w:rsidR="00B7064F" w:rsidRPr="00C82E48" w:rsidRDefault="005B1160" w:rsidP="00C82E48">
      <w:pPr>
        <w:ind w:left="142" w:right="142"/>
        <w:rPr>
          <w:rFonts w:eastAsiaTheme="minorHAnsi"/>
        </w:rPr>
      </w:pPr>
      <w:r w:rsidRPr="00C82E48">
        <w:rPr>
          <w:rFonts w:eastAsiaTheme="minorHAnsi"/>
        </w:rPr>
        <w:t xml:space="preserve">Krov nejeví známky poškození dřevokaznými houbami ani dřevokazným hmyzem. </w:t>
      </w:r>
      <w:r w:rsidR="00B7064F" w:rsidRPr="00C82E48">
        <w:rPr>
          <w:rFonts w:eastAsiaTheme="minorHAnsi"/>
        </w:rPr>
        <w:t>Bednění je v relativně dobrém stavu, plošně jsou vidět známky po zatékání  - viz střecha.</w:t>
      </w:r>
    </w:p>
    <w:p w:rsidR="005B1160" w:rsidRPr="00C82E48" w:rsidRDefault="005B1160" w:rsidP="00C82E48">
      <w:pPr>
        <w:pStyle w:val="Bezmezer"/>
        <w:ind w:left="142"/>
        <w:jc w:val="both"/>
        <w:rPr>
          <w:rFonts w:cs="Times New Roman"/>
          <w:szCs w:val="24"/>
          <w:lang w:eastAsia="cs-CZ"/>
        </w:rPr>
      </w:pPr>
      <w:r w:rsidRPr="00C82E48">
        <w:rPr>
          <w:rFonts w:cs="Times New Roman"/>
          <w:szCs w:val="24"/>
          <w:lang w:eastAsia="cs-CZ"/>
        </w:rPr>
        <w:t>Nelze samozřejmě vyloučit lokální poškození v oblasti okapové hrany, která není bez demontáže podlahy půdy a střešní krytiny přístupná.</w:t>
      </w:r>
      <w:r w:rsidR="00B7064F" w:rsidRPr="00C82E48">
        <w:rPr>
          <w:rFonts w:cs="Times New Roman"/>
          <w:szCs w:val="24"/>
          <w:lang w:eastAsia="cs-CZ"/>
        </w:rPr>
        <w:t xml:space="preserve"> </w:t>
      </w:r>
    </w:p>
    <w:p w:rsidR="00B7064F" w:rsidRPr="00C82E48" w:rsidRDefault="005B1160" w:rsidP="00C82E48">
      <w:pPr>
        <w:ind w:left="142" w:right="142"/>
        <w:rPr>
          <w:rFonts w:eastAsiaTheme="minorHAnsi"/>
        </w:rPr>
      </w:pPr>
      <w:r w:rsidRPr="00C82E48">
        <w:rPr>
          <w:rFonts w:eastAsiaTheme="minorHAnsi"/>
        </w:rPr>
        <w:t>Žlaby i svody hlavní střechy jsou v dobrém stavu – nutná běžná údržba a pravidelné čištění. Žlaby na terasách, bočních stříškách a altánu jsou měděné, chytané železnými zrezivělými úchyty a jsou ve špatném stavu.  Měděné žlaby způsobují poškození fasády – nejmarkantnější je u střechy arkýře – žlaby nutno vyměnit za pozink nebo titanzink.</w:t>
      </w:r>
    </w:p>
    <w:p w:rsidR="005B1160" w:rsidRPr="00C82E48" w:rsidRDefault="005B1160" w:rsidP="00C82E48">
      <w:pPr>
        <w:ind w:left="142" w:right="142"/>
        <w:rPr>
          <w:rFonts w:eastAsiaTheme="minorHAnsi"/>
        </w:rPr>
      </w:pPr>
      <w:r w:rsidRPr="00C82E48">
        <w:rPr>
          <w:rFonts w:eastAsiaTheme="minorHAnsi"/>
        </w:rPr>
        <w:t>Komíny jsou bez viditelných závad - nutná pravidelná revize.</w:t>
      </w:r>
    </w:p>
    <w:p w:rsidR="00B7064F" w:rsidRPr="00C82E48" w:rsidRDefault="00B7064F" w:rsidP="00C82E48">
      <w:pPr>
        <w:ind w:left="142" w:right="142"/>
        <w:rPr>
          <w:rFonts w:eastAsiaTheme="minorHAnsi"/>
        </w:rPr>
      </w:pPr>
    </w:p>
    <w:p w:rsidR="00C82E48" w:rsidRPr="00C82E48" w:rsidRDefault="005B1160" w:rsidP="00C82E48">
      <w:pPr>
        <w:ind w:left="142" w:right="142"/>
        <w:rPr>
          <w:rFonts w:eastAsiaTheme="minorHAnsi"/>
        </w:rPr>
      </w:pPr>
      <w:r w:rsidRPr="00C82E48">
        <w:rPr>
          <w:rFonts w:eastAsiaTheme="minorHAnsi"/>
        </w:rPr>
        <w:t>Fasáda</w:t>
      </w:r>
    </w:p>
    <w:p w:rsidR="005B1160" w:rsidRPr="00C82E48" w:rsidRDefault="005B1160" w:rsidP="00C82E48">
      <w:pPr>
        <w:ind w:left="142" w:right="142"/>
        <w:rPr>
          <w:rFonts w:eastAsiaTheme="minorHAnsi"/>
        </w:rPr>
      </w:pPr>
      <w:r w:rsidRPr="00C82E48">
        <w:rPr>
          <w:rFonts w:eastAsiaTheme="minorHAnsi"/>
        </w:rPr>
        <w:t>Fasáda domu je značně poškozená a na spoustě míst opadává. Vždy se jedná o místa</w:t>
      </w:r>
      <w:r w:rsidR="00B7064F" w:rsidRPr="00C82E48">
        <w:rPr>
          <w:rFonts w:eastAsiaTheme="minorHAnsi"/>
        </w:rPr>
        <w:t xml:space="preserve">, kde jsou okapové žlaby. Nutná </w:t>
      </w:r>
      <w:r w:rsidRPr="00C82E48">
        <w:rPr>
          <w:rFonts w:eastAsiaTheme="minorHAnsi"/>
        </w:rPr>
        <w:t>oprava poškozených míst nebo celé fasády.</w:t>
      </w:r>
    </w:p>
    <w:p w:rsidR="005B1160" w:rsidRPr="00C82E48" w:rsidRDefault="005B1160" w:rsidP="00C82E48">
      <w:pPr>
        <w:ind w:left="142" w:right="142"/>
        <w:rPr>
          <w:rFonts w:eastAsiaTheme="minorHAnsi"/>
        </w:rPr>
      </w:pPr>
      <w:r w:rsidRPr="00C82E48">
        <w:rPr>
          <w:rFonts w:eastAsiaTheme="minorHAnsi"/>
        </w:rPr>
        <w:t>Suterén</w:t>
      </w:r>
    </w:p>
    <w:p w:rsidR="005B1160" w:rsidRPr="00C82E48" w:rsidRDefault="005B1160" w:rsidP="00C82E48">
      <w:pPr>
        <w:ind w:left="142" w:right="142"/>
        <w:rPr>
          <w:rFonts w:eastAsiaTheme="minorHAnsi"/>
        </w:rPr>
      </w:pPr>
      <w:r w:rsidRPr="00C82E48">
        <w:rPr>
          <w:rFonts w:eastAsiaTheme="minorHAnsi"/>
        </w:rPr>
        <w:t>V suterénu je ve všech místnostech vysoká vlhkost. Pro odstranění vlhkosti suterénu je nutné provést hydroizolaci po celém obvodu budovy a následně vybudovat systém odvodňovacích kanálků a drenáží (např. foliový žlab s drenážní trubkou zasypanou kačírkem), které budou odvádět dešťovou vodu od objektu. Následně stěny místností opatřit sanační omítkou.</w:t>
      </w:r>
    </w:p>
    <w:p w:rsidR="00B7064F" w:rsidRPr="00C82E48" w:rsidRDefault="00B7064F" w:rsidP="00C82E48">
      <w:pPr>
        <w:ind w:left="142" w:right="142"/>
        <w:rPr>
          <w:rFonts w:eastAsiaTheme="minorHAnsi"/>
        </w:rPr>
      </w:pPr>
    </w:p>
    <w:p w:rsidR="00C82E48" w:rsidRPr="00C82E48" w:rsidRDefault="005B1160" w:rsidP="00C82E48">
      <w:pPr>
        <w:ind w:left="142" w:right="142"/>
        <w:rPr>
          <w:rFonts w:eastAsiaTheme="minorHAnsi"/>
        </w:rPr>
      </w:pPr>
      <w:r w:rsidRPr="00C82E48">
        <w:rPr>
          <w:rFonts w:eastAsiaTheme="minorHAnsi"/>
        </w:rPr>
        <w:t>Terasa</w:t>
      </w:r>
    </w:p>
    <w:p w:rsidR="005B1160" w:rsidRPr="00C82E48" w:rsidRDefault="005B1160" w:rsidP="00C82E48">
      <w:pPr>
        <w:ind w:left="142" w:right="142"/>
        <w:rPr>
          <w:rFonts w:eastAsiaTheme="minorHAnsi"/>
        </w:rPr>
      </w:pPr>
      <w:r w:rsidRPr="00C82E48">
        <w:rPr>
          <w:rFonts w:eastAsiaTheme="minorHAnsi"/>
        </w:rPr>
        <w:t>Rozlehlá terasa za domem nemůže být využívána, protože na ní hrozí pád omítky z říms. Terasa nemá odvedenu vodu do žlabů, ale voda pouze stéká na spodní stavbu. Zde je již značně poškozené římsa. Římsu nutno opravit, doporučeno vodu odvést žlabem.  Zábradlí terasy je zkorodované – nutno ošetřit nátěrem.</w:t>
      </w:r>
      <w:r w:rsidR="00B7064F" w:rsidRPr="00C82E48">
        <w:rPr>
          <w:rFonts w:eastAsiaTheme="minorHAnsi"/>
        </w:rPr>
        <w:t xml:space="preserve"> Okraj terasy za domem je zerodovaný </w:t>
      </w:r>
      <w:r w:rsidR="00C82E48" w:rsidRPr="00C82E48">
        <w:rPr>
          <w:rFonts w:eastAsiaTheme="minorHAnsi"/>
        </w:rPr>
        <w:t xml:space="preserve">– není vyřešena okapní hrana přesahující části terasy. Terasa je nově opatřena povlakovou hydroizolační vrstvou s nedokonalými detaily napojení na navazující konstrukce – dochází tak např. k zatékání vody za zábradlí, kde voda nemůže odtékat. </w:t>
      </w:r>
    </w:p>
    <w:p w:rsidR="00C82E48" w:rsidRPr="00C82E48" w:rsidRDefault="00C82E48" w:rsidP="00C82E48">
      <w:pPr>
        <w:ind w:left="142" w:right="142"/>
        <w:rPr>
          <w:rFonts w:eastAsiaTheme="minorHAnsi"/>
        </w:rPr>
      </w:pPr>
      <w:r w:rsidRPr="00C82E48">
        <w:rPr>
          <w:rFonts w:eastAsiaTheme="minorHAnsi"/>
        </w:rPr>
        <w:t xml:space="preserve">Na nižší části terasy (nad garáží), je asfaltová hydroizolační vrstva v havarijním stavu. </w:t>
      </w:r>
    </w:p>
    <w:p w:rsidR="005B1160" w:rsidRPr="00C82E48" w:rsidRDefault="005B1160" w:rsidP="00C82E48">
      <w:pPr>
        <w:ind w:left="142" w:right="142"/>
        <w:rPr>
          <w:b/>
        </w:rPr>
      </w:pPr>
    </w:p>
    <w:p w:rsidR="00C82E48" w:rsidRPr="00C82E48" w:rsidRDefault="005B1160" w:rsidP="00C82E48">
      <w:pPr>
        <w:ind w:left="142" w:right="142"/>
      </w:pPr>
      <w:r w:rsidRPr="00C82E48">
        <w:t>Balkóny</w:t>
      </w:r>
    </w:p>
    <w:p w:rsidR="005B1160" w:rsidRPr="00C82E48" w:rsidRDefault="005B1160" w:rsidP="00C82E48">
      <w:pPr>
        <w:ind w:left="142" w:right="142"/>
      </w:pPr>
      <w:r w:rsidRPr="00C82E48">
        <w:t>Okraje balkónů se rozpadají – nutná rekonstrukce v návaznosti na výměnu žlabů, nutno dořešit chybný detail oplechování, který způsobuje rozpad okrajů balkónů.</w:t>
      </w:r>
    </w:p>
    <w:p w:rsidR="005B1160" w:rsidRPr="00C82E48" w:rsidRDefault="005B1160" w:rsidP="00C82E48">
      <w:pPr>
        <w:ind w:left="142" w:right="142"/>
      </w:pPr>
      <w:r w:rsidRPr="00C82E48">
        <w:t>Zábradlí balkónů je zkorodované – nutno ošetřit nátěrem.</w:t>
      </w:r>
    </w:p>
    <w:p w:rsidR="005B1160" w:rsidRPr="00C82E48" w:rsidRDefault="005B1160" w:rsidP="00C82E48">
      <w:pPr>
        <w:ind w:left="142" w:right="142"/>
      </w:pPr>
      <w:r w:rsidRPr="00C82E48">
        <w:t>Balkón u kanceláře ředitelky je havarijním stavu – nutno opravit nebo vyměnit dlažbu a zprovoznit nebo vyměnit žlab.</w:t>
      </w:r>
    </w:p>
    <w:p w:rsidR="005B1160" w:rsidRPr="00C82E48" w:rsidRDefault="005B1160" w:rsidP="00C82E48">
      <w:pPr>
        <w:ind w:left="142" w:right="142"/>
        <w:rPr>
          <w:b/>
        </w:rPr>
      </w:pPr>
    </w:p>
    <w:p w:rsidR="005B1160" w:rsidRDefault="005B1160" w:rsidP="005B1160">
      <w:pPr>
        <w:pStyle w:val="Bezmezer"/>
        <w:ind w:left="284"/>
        <w:jc w:val="both"/>
        <w:rPr>
          <w:rFonts w:cs="Times New Roman"/>
          <w:szCs w:val="24"/>
          <w:lang w:eastAsia="cs-CZ"/>
        </w:rPr>
      </w:pPr>
    </w:p>
    <w:p w:rsidR="005B1160" w:rsidRDefault="005B1160" w:rsidP="00E2669B">
      <w:pPr>
        <w:pStyle w:val="Raztko"/>
        <w:spacing w:line="276" w:lineRule="auto"/>
        <w:ind w:firstLine="284"/>
        <w:rPr>
          <w:sz w:val="24"/>
          <w:szCs w:val="24"/>
        </w:rPr>
      </w:pPr>
    </w:p>
    <w:p w:rsidR="00426F69" w:rsidRDefault="00426F69" w:rsidP="00E2669B">
      <w:pPr>
        <w:spacing w:line="276" w:lineRule="auto"/>
        <w:rPr>
          <w:b/>
          <w:i/>
          <w:u w:val="single"/>
        </w:rPr>
      </w:pPr>
    </w:p>
    <w:p w:rsidR="00E2669B" w:rsidRPr="00E2669B" w:rsidRDefault="00E2669B" w:rsidP="00E2669B">
      <w:pPr>
        <w:spacing w:line="276" w:lineRule="auto"/>
        <w:rPr>
          <w:b/>
          <w:i/>
          <w:u w:val="single"/>
        </w:rPr>
      </w:pPr>
      <w:bookmarkStart w:id="0" w:name="_GoBack"/>
      <w:bookmarkEnd w:id="0"/>
      <w:r>
        <w:rPr>
          <w:b/>
          <w:i/>
          <w:u w:val="single"/>
        </w:rPr>
        <w:lastRenderedPageBreak/>
        <w:t>c) n</w:t>
      </w:r>
      <w:r w:rsidRPr="00E2669B">
        <w:rPr>
          <w:b/>
          <w:i/>
          <w:u w:val="single"/>
        </w:rPr>
        <w:t>apojení na dopravní a technickou infrastrukturu</w:t>
      </w:r>
    </w:p>
    <w:p w:rsidR="00E2669B" w:rsidRPr="00E2669B" w:rsidRDefault="00E2669B" w:rsidP="00141825">
      <w:pPr>
        <w:spacing w:line="276" w:lineRule="auto"/>
        <w:ind w:left="284"/>
      </w:pPr>
      <w:r w:rsidRPr="00E2669B">
        <w:t>Příchod pěších</w:t>
      </w:r>
      <w:r w:rsidR="00FE0832">
        <w:t xml:space="preserve"> i p</w:t>
      </w:r>
      <w:r w:rsidR="00FE0832" w:rsidRPr="00E2669B">
        <w:t>říjezd vozidel</w:t>
      </w:r>
      <w:r w:rsidR="00FE0832">
        <w:t xml:space="preserve"> ke školce je</w:t>
      </w:r>
      <w:r w:rsidRPr="00E2669B">
        <w:t xml:space="preserve"> z ulice </w:t>
      </w:r>
      <w:r w:rsidR="00FE0832">
        <w:t>Husova</w:t>
      </w:r>
      <w:r w:rsidRPr="00E2669B">
        <w:t>.</w:t>
      </w:r>
    </w:p>
    <w:p w:rsidR="00E2669B" w:rsidRPr="00E2669B" w:rsidRDefault="00E2669B" w:rsidP="00141825">
      <w:pPr>
        <w:spacing w:line="276" w:lineRule="auto"/>
        <w:ind w:left="284"/>
      </w:pPr>
      <w:r w:rsidRPr="00E2669B">
        <w:t xml:space="preserve">Napojení na: </w:t>
      </w:r>
    </w:p>
    <w:p w:rsidR="00E2669B" w:rsidRPr="00E2669B" w:rsidRDefault="00E2669B" w:rsidP="00141825">
      <w:pPr>
        <w:spacing w:line="276" w:lineRule="auto"/>
        <w:ind w:left="284"/>
      </w:pPr>
      <w:r w:rsidRPr="00E2669B">
        <w:t xml:space="preserve">kanalizaci </w:t>
      </w:r>
      <w:r w:rsidRPr="00E2669B">
        <w:rPr>
          <w:bCs/>
        </w:rPr>
        <w:t>splaškovou a dešťovou</w:t>
      </w:r>
      <w:r>
        <w:rPr>
          <w:bCs/>
        </w:rPr>
        <w:t>,</w:t>
      </w:r>
    </w:p>
    <w:p w:rsidR="00E2669B" w:rsidRPr="00E2669B" w:rsidRDefault="00E2669B" w:rsidP="00141825">
      <w:pPr>
        <w:spacing w:line="276" w:lineRule="auto"/>
        <w:ind w:left="284"/>
      </w:pPr>
      <w:r w:rsidRPr="00E2669B">
        <w:t>vodovodní řad</w:t>
      </w:r>
      <w:r>
        <w:t>,</w:t>
      </w:r>
    </w:p>
    <w:p w:rsidR="00E2669B" w:rsidRPr="00E2669B" w:rsidRDefault="00FE0832" w:rsidP="00141825">
      <w:pPr>
        <w:spacing w:line="276" w:lineRule="auto"/>
        <w:ind w:left="284"/>
      </w:pPr>
      <w:r>
        <w:t>plynovod</w:t>
      </w:r>
      <w:r w:rsidR="00E2669B">
        <w:t>,</w:t>
      </w:r>
    </w:p>
    <w:p w:rsidR="00E2669B" w:rsidRDefault="00E2669B" w:rsidP="00141825">
      <w:pPr>
        <w:spacing w:line="276" w:lineRule="auto"/>
        <w:ind w:left="284"/>
      </w:pPr>
      <w:r w:rsidRPr="00E2669B">
        <w:t>distribuční síť NN</w:t>
      </w:r>
      <w:r>
        <w:t>.</w:t>
      </w:r>
      <w:r w:rsidRPr="00E2669B">
        <w:t xml:space="preserve"> </w:t>
      </w:r>
    </w:p>
    <w:p w:rsidR="00E2669B" w:rsidRDefault="00E2669B" w:rsidP="00E2669B">
      <w:pPr>
        <w:spacing w:line="276" w:lineRule="auto"/>
        <w:rPr>
          <w:b/>
          <w:i/>
          <w:u w:val="single"/>
        </w:rPr>
      </w:pPr>
    </w:p>
    <w:p w:rsidR="00B8160E" w:rsidRDefault="00B8160E" w:rsidP="00E2669B">
      <w:pPr>
        <w:spacing w:line="276" w:lineRule="auto"/>
        <w:rPr>
          <w:b/>
          <w:i/>
          <w:u w:val="single"/>
        </w:rPr>
      </w:pPr>
    </w:p>
    <w:p w:rsidR="00E2669B" w:rsidRDefault="00E2669B" w:rsidP="00E2669B">
      <w:pPr>
        <w:spacing w:line="276" w:lineRule="auto"/>
        <w:rPr>
          <w:b/>
          <w:i/>
          <w:u w:val="single"/>
        </w:rPr>
      </w:pPr>
      <w:r>
        <w:rPr>
          <w:b/>
          <w:i/>
          <w:u w:val="single"/>
        </w:rPr>
        <w:t>d) ochranná a bezpečnostní pásma</w:t>
      </w:r>
    </w:p>
    <w:p w:rsidR="00E2669B" w:rsidRDefault="00E2669B" w:rsidP="00E2669B">
      <w:pPr>
        <w:spacing w:line="276" w:lineRule="auto"/>
      </w:pPr>
      <w:r>
        <w:tab/>
        <w:t>Budova MŠ nestojí v</w:t>
      </w:r>
      <w:r w:rsidR="00B8160E">
        <w:t> </w:t>
      </w:r>
      <w:r>
        <w:t>ochra</w:t>
      </w:r>
      <w:r w:rsidR="00B8160E">
        <w:t>nném a bezpečnostním pásmu.</w:t>
      </w:r>
    </w:p>
    <w:p w:rsidR="00B8160E" w:rsidRDefault="00B8160E" w:rsidP="00E2669B">
      <w:pPr>
        <w:spacing w:line="276" w:lineRule="auto"/>
      </w:pPr>
    </w:p>
    <w:p w:rsidR="00B8160E" w:rsidRDefault="00B8160E" w:rsidP="00B8160E">
      <w:pPr>
        <w:spacing w:line="276" w:lineRule="auto"/>
        <w:rPr>
          <w:b/>
          <w:i/>
          <w:u w:val="single"/>
        </w:rPr>
      </w:pPr>
      <w:r>
        <w:rPr>
          <w:b/>
          <w:i/>
          <w:u w:val="single"/>
        </w:rPr>
        <w:t>e) vliv stavby na životní prostředí a ochrana zvlášních zájmů</w:t>
      </w:r>
    </w:p>
    <w:p w:rsidR="00B8160E" w:rsidRDefault="00B8160E" w:rsidP="00B8160E">
      <w:pPr>
        <w:spacing w:line="276" w:lineRule="auto"/>
      </w:pPr>
      <w:r>
        <w:tab/>
        <w:t>Budova MŠ a její provoz nemají škodlivý vliv na životní prostředí. Existencí MŠ nejsou dotčeny nebo ohroženy zvláštní zájmy.</w:t>
      </w:r>
    </w:p>
    <w:p w:rsidR="00B8160E" w:rsidRPr="00E2669B" w:rsidRDefault="00B8160E" w:rsidP="00E2669B">
      <w:pPr>
        <w:spacing w:line="276" w:lineRule="auto"/>
      </w:pPr>
    </w:p>
    <w:p w:rsidR="00E2669B" w:rsidRPr="00E2669B" w:rsidRDefault="00E2669B" w:rsidP="00E2669B">
      <w:pPr>
        <w:spacing w:line="276" w:lineRule="auto"/>
      </w:pPr>
    </w:p>
    <w:p w:rsidR="00C758F1" w:rsidRPr="00E2669B" w:rsidRDefault="00722567" w:rsidP="00E2669B">
      <w:pPr>
        <w:pStyle w:val="Raztko"/>
        <w:spacing w:line="276" w:lineRule="auto"/>
        <w:ind w:firstLine="284"/>
        <w:rPr>
          <w:snapToGrid w:val="0"/>
        </w:rPr>
      </w:pPr>
      <w:r w:rsidRPr="00E2669B">
        <w:rPr>
          <w:sz w:val="24"/>
          <w:szCs w:val="24"/>
        </w:rPr>
        <w:t xml:space="preserve">   </w:t>
      </w:r>
      <w:r w:rsidR="00C758F1" w:rsidRPr="00E2669B">
        <w:rPr>
          <w:sz w:val="24"/>
          <w:szCs w:val="24"/>
        </w:rPr>
        <w:t xml:space="preserve">  </w:t>
      </w:r>
    </w:p>
    <w:sectPr w:rsidR="00C758F1" w:rsidRPr="00E2669B" w:rsidSect="00261E95">
      <w:footerReference w:type="default" r:id="rId8"/>
      <w:pgSz w:w="11906" w:h="16838"/>
      <w:pgMar w:top="851" w:right="851" w:bottom="567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2BC" w:rsidRDefault="008E32BC" w:rsidP="00397757">
      <w:r>
        <w:separator/>
      </w:r>
    </w:p>
  </w:endnote>
  <w:endnote w:type="continuationSeparator" w:id="0">
    <w:p w:rsidR="008E32BC" w:rsidRDefault="008E32BC" w:rsidP="0039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1075386"/>
      <w:docPartObj>
        <w:docPartGallery w:val="Page Numbers (Bottom of Page)"/>
        <w:docPartUnique/>
      </w:docPartObj>
    </w:sdtPr>
    <w:sdtEndPr/>
    <w:sdtContent>
      <w:p w:rsidR="008E32BC" w:rsidRDefault="00C56747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F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32BC" w:rsidRDefault="008E32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2BC" w:rsidRDefault="008E32BC" w:rsidP="00397757">
      <w:r>
        <w:separator/>
      </w:r>
    </w:p>
  </w:footnote>
  <w:footnote w:type="continuationSeparator" w:id="0">
    <w:p w:rsidR="008E32BC" w:rsidRDefault="008E32BC" w:rsidP="00397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96112"/>
    <w:multiLevelType w:val="multilevel"/>
    <w:tmpl w:val="5C12A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B69FF"/>
    <w:multiLevelType w:val="hybridMultilevel"/>
    <w:tmpl w:val="AAD2E7E8"/>
    <w:lvl w:ilvl="0" w:tplc="1DB8814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A739CC"/>
    <w:multiLevelType w:val="multilevel"/>
    <w:tmpl w:val="FE9E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57A91"/>
    <w:multiLevelType w:val="hybridMultilevel"/>
    <w:tmpl w:val="1FDA71E2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544C4"/>
    <w:multiLevelType w:val="multilevel"/>
    <w:tmpl w:val="CC80F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87DC7"/>
    <w:multiLevelType w:val="multilevel"/>
    <w:tmpl w:val="276E0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CF132B"/>
    <w:multiLevelType w:val="multilevel"/>
    <w:tmpl w:val="FC38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5A3F42"/>
    <w:multiLevelType w:val="multilevel"/>
    <w:tmpl w:val="F8E0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9F6C00"/>
    <w:multiLevelType w:val="multilevel"/>
    <w:tmpl w:val="A66E6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FD2568"/>
    <w:multiLevelType w:val="multilevel"/>
    <w:tmpl w:val="69240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795C10"/>
    <w:multiLevelType w:val="multilevel"/>
    <w:tmpl w:val="4D32F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796272"/>
    <w:multiLevelType w:val="hybridMultilevel"/>
    <w:tmpl w:val="7312DC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A00EA"/>
    <w:multiLevelType w:val="multilevel"/>
    <w:tmpl w:val="72BE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132512"/>
    <w:multiLevelType w:val="hybridMultilevel"/>
    <w:tmpl w:val="B9BABC82"/>
    <w:lvl w:ilvl="0" w:tplc="E312AA02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3A50F93"/>
    <w:multiLevelType w:val="hybridMultilevel"/>
    <w:tmpl w:val="7028084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9357E"/>
    <w:multiLevelType w:val="hybridMultilevel"/>
    <w:tmpl w:val="9E00FB9C"/>
    <w:lvl w:ilvl="0" w:tplc="040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03776"/>
    <w:multiLevelType w:val="multilevel"/>
    <w:tmpl w:val="F216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F53D4"/>
    <w:multiLevelType w:val="multilevel"/>
    <w:tmpl w:val="7F4C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61249E"/>
    <w:multiLevelType w:val="hybridMultilevel"/>
    <w:tmpl w:val="CD024430"/>
    <w:lvl w:ilvl="0" w:tplc="1D8AB55A">
      <w:numFmt w:val="bullet"/>
      <w:lvlText w:val="-"/>
      <w:lvlJc w:val="left"/>
      <w:pPr>
        <w:tabs>
          <w:tab w:val="num" w:pos="2478"/>
        </w:tabs>
        <w:ind w:left="247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90571A"/>
    <w:multiLevelType w:val="hybridMultilevel"/>
    <w:tmpl w:val="D78A61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D17D9"/>
    <w:multiLevelType w:val="hybridMultilevel"/>
    <w:tmpl w:val="24A084B4"/>
    <w:lvl w:ilvl="0" w:tplc="E416E3D6">
      <w:start w:val="1"/>
      <w:numFmt w:val="bullet"/>
      <w:lvlText w:val="-"/>
      <w:lvlJc w:val="left"/>
      <w:pPr>
        <w:ind w:left="223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21" w15:restartNumberingAfterBreak="0">
    <w:nsid w:val="548A743B"/>
    <w:multiLevelType w:val="hybridMultilevel"/>
    <w:tmpl w:val="1B0AD7AE"/>
    <w:lvl w:ilvl="0" w:tplc="395A9A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D0756"/>
    <w:multiLevelType w:val="hybridMultilevel"/>
    <w:tmpl w:val="9E9C6ECC"/>
    <w:lvl w:ilvl="0" w:tplc="00446E7A">
      <w:start w:val="1"/>
      <w:numFmt w:val="bullet"/>
      <w:lvlText w:val="-"/>
      <w:lvlJc w:val="left"/>
      <w:pPr>
        <w:ind w:left="283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3" w15:restartNumberingAfterBreak="0">
    <w:nsid w:val="5C5E40FE"/>
    <w:multiLevelType w:val="multilevel"/>
    <w:tmpl w:val="357E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211366"/>
    <w:multiLevelType w:val="multilevel"/>
    <w:tmpl w:val="CD302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063D25"/>
    <w:multiLevelType w:val="hybridMultilevel"/>
    <w:tmpl w:val="20A60AB2"/>
    <w:lvl w:ilvl="0" w:tplc="6D12A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0D052BD"/>
    <w:multiLevelType w:val="multilevel"/>
    <w:tmpl w:val="D3144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041B5F"/>
    <w:multiLevelType w:val="singleLevel"/>
    <w:tmpl w:val="5E12523E"/>
    <w:lvl w:ilvl="0">
      <w:start w:val="7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D4951A7"/>
    <w:multiLevelType w:val="multilevel"/>
    <w:tmpl w:val="7F9C2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25556F"/>
    <w:multiLevelType w:val="hybridMultilevel"/>
    <w:tmpl w:val="71F4F91C"/>
    <w:lvl w:ilvl="0" w:tplc="609841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D3656"/>
    <w:multiLevelType w:val="hybridMultilevel"/>
    <w:tmpl w:val="849CFB68"/>
    <w:lvl w:ilvl="0" w:tplc="63F88D4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661514"/>
    <w:multiLevelType w:val="multilevel"/>
    <w:tmpl w:val="9A60F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3EE5240"/>
    <w:multiLevelType w:val="multilevel"/>
    <w:tmpl w:val="40DA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1A56FF"/>
    <w:multiLevelType w:val="multilevel"/>
    <w:tmpl w:val="79BC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9B2CAB"/>
    <w:multiLevelType w:val="hybridMultilevel"/>
    <w:tmpl w:val="64EE56DC"/>
    <w:lvl w:ilvl="0" w:tplc="35545A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A62FDB"/>
    <w:multiLevelType w:val="multilevel"/>
    <w:tmpl w:val="3E18A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</w:num>
  <w:num w:numId="3">
    <w:abstractNumId w:val="17"/>
  </w:num>
  <w:num w:numId="4">
    <w:abstractNumId w:val="9"/>
  </w:num>
  <w:num w:numId="5">
    <w:abstractNumId w:val="2"/>
  </w:num>
  <w:num w:numId="6">
    <w:abstractNumId w:val="6"/>
  </w:num>
  <w:num w:numId="7">
    <w:abstractNumId w:val="35"/>
  </w:num>
  <w:num w:numId="8">
    <w:abstractNumId w:val="4"/>
  </w:num>
  <w:num w:numId="9">
    <w:abstractNumId w:val="34"/>
  </w:num>
  <w:num w:numId="10">
    <w:abstractNumId w:val="16"/>
  </w:num>
  <w:num w:numId="11">
    <w:abstractNumId w:val="31"/>
  </w:num>
  <w:num w:numId="12">
    <w:abstractNumId w:val="33"/>
  </w:num>
  <w:num w:numId="13">
    <w:abstractNumId w:val="0"/>
  </w:num>
  <w:num w:numId="14">
    <w:abstractNumId w:val="32"/>
  </w:num>
  <w:num w:numId="15">
    <w:abstractNumId w:val="7"/>
  </w:num>
  <w:num w:numId="16">
    <w:abstractNumId w:val="24"/>
  </w:num>
  <w:num w:numId="17">
    <w:abstractNumId w:val="5"/>
  </w:num>
  <w:num w:numId="18">
    <w:abstractNumId w:val="28"/>
  </w:num>
  <w:num w:numId="19">
    <w:abstractNumId w:val="26"/>
  </w:num>
  <w:num w:numId="20">
    <w:abstractNumId w:val="23"/>
  </w:num>
  <w:num w:numId="21">
    <w:abstractNumId w:val="12"/>
  </w:num>
  <w:num w:numId="22">
    <w:abstractNumId w:val="25"/>
  </w:num>
  <w:num w:numId="23">
    <w:abstractNumId w:val="1"/>
  </w:num>
  <w:num w:numId="24">
    <w:abstractNumId w:val="13"/>
  </w:num>
  <w:num w:numId="25">
    <w:abstractNumId w:val="14"/>
  </w:num>
  <w:num w:numId="26">
    <w:abstractNumId w:val="3"/>
  </w:num>
  <w:num w:numId="27">
    <w:abstractNumId w:val="15"/>
  </w:num>
  <w:num w:numId="28">
    <w:abstractNumId w:val="29"/>
  </w:num>
  <w:num w:numId="29">
    <w:abstractNumId w:val="27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0"/>
  </w:num>
  <w:num w:numId="33">
    <w:abstractNumId w:val="30"/>
  </w:num>
  <w:num w:numId="34">
    <w:abstractNumId w:val="21"/>
  </w:num>
  <w:num w:numId="35">
    <w:abstractNumId w:val="11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284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C51"/>
    <w:rsid w:val="0000115D"/>
    <w:rsid w:val="00001556"/>
    <w:rsid w:val="00005972"/>
    <w:rsid w:val="00005D3F"/>
    <w:rsid w:val="000066D5"/>
    <w:rsid w:val="0000716E"/>
    <w:rsid w:val="00007F7B"/>
    <w:rsid w:val="00011FDA"/>
    <w:rsid w:val="00016AA5"/>
    <w:rsid w:val="000171AE"/>
    <w:rsid w:val="000208AD"/>
    <w:rsid w:val="0002284A"/>
    <w:rsid w:val="00024F63"/>
    <w:rsid w:val="0002547F"/>
    <w:rsid w:val="00027D2F"/>
    <w:rsid w:val="000313FD"/>
    <w:rsid w:val="00031ABF"/>
    <w:rsid w:val="00034728"/>
    <w:rsid w:val="00040BF0"/>
    <w:rsid w:val="00042695"/>
    <w:rsid w:val="00045936"/>
    <w:rsid w:val="00052A37"/>
    <w:rsid w:val="00055E44"/>
    <w:rsid w:val="000560F2"/>
    <w:rsid w:val="00057648"/>
    <w:rsid w:val="00057B90"/>
    <w:rsid w:val="0008308C"/>
    <w:rsid w:val="000838D2"/>
    <w:rsid w:val="00084695"/>
    <w:rsid w:val="00086F63"/>
    <w:rsid w:val="000873BC"/>
    <w:rsid w:val="00092728"/>
    <w:rsid w:val="0009515E"/>
    <w:rsid w:val="00095201"/>
    <w:rsid w:val="000A45DD"/>
    <w:rsid w:val="000A6DA2"/>
    <w:rsid w:val="000A6EBB"/>
    <w:rsid w:val="000B30C1"/>
    <w:rsid w:val="000C2492"/>
    <w:rsid w:val="000C5A36"/>
    <w:rsid w:val="000D2C39"/>
    <w:rsid w:val="000D317C"/>
    <w:rsid w:val="000D3E6E"/>
    <w:rsid w:val="000D6630"/>
    <w:rsid w:val="000D771B"/>
    <w:rsid w:val="000E1670"/>
    <w:rsid w:val="000E4B41"/>
    <w:rsid w:val="000E4C57"/>
    <w:rsid w:val="000F03AE"/>
    <w:rsid w:val="000F53E0"/>
    <w:rsid w:val="001015CC"/>
    <w:rsid w:val="00116AA6"/>
    <w:rsid w:val="001204F4"/>
    <w:rsid w:val="00122E61"/>
    <w:rsid w:val="00123B95"/>
    <w:rsid w:val="001257D0"/>
    <w:rsid w:val="00125E39"/>
    <w:rsid w:val="001310E8"/>
    <w:rsid w:val="00131463"/>
    <w:rsid w:val="00133F73"/>
    <w:rsid w:val="00136DD9"/>
    <w:rsid w:val="001374BA"/>
    <w:rsid w:val="00141825"/>
    <w:rsid w:val="001430D0"/>
    <w:rsid w:val="001439C6"/>
    <w:rsid w:val="00143B89"/>
    <w:rsid w:val="00150D7B"/>
    <w:rsid w:val="001563AE"/>
    <w:rsid w:val="001622D6"/>
    <w:rsid w:val="0016682E"/>
    <w:rsid w:val="00167A15"/>
    <w:rsid w:val="00170582"/>
    <w:rsid w:val="00171E5B"/>
    <w:rsid w:val="001740C8"/>
    <w:rsid w:val="0017616E"/>
    <w:rsid w:val="00177C7A"/>
    <w:rsid w:val="00177E4E"/>
    <w:rsid w:val="00180A29"/>
    <w:rsid w:val="001842A1"/>
    <w:rsid w:val="00184314"/>
    <w:rsid w:val="00185F3C"/>
    <w:rsid w:val="00186862"/>
    <w:rsid w:val="001942F9"/>
    <w:rsid w:val="001A070B"/>
    <w:rsid w:val="001A271E"/>
    <w:rsid w:val="001A2935"/>
    <w:rsid w:val="001A3A63"/>
    <w:rsid w:val="001A6F2B"/>
    <w:rsid w:val="001B7D99"/>
    <w:rsid w:val="001C006D"/>
    <w:rsid w:val="001C734D"/>
    <w:rsid w:val="001C7FAE"/>
    <w:rsid w:val="001D049E"/>
    <w:rsid w:val="001D2D6A"/>
    <w:rsid w:val="001D3E02"/>
    <w:rsid w:val="001D4658"/>
    <w:rsid w:val="001D5FDC"/>
    <w:rsid w:val="001D6AF6"/>
    <w:rsid w:val="001D6BE1"/>
    <w:rsid w:val="001E070B"/>
    <w:rsid w:val="001E220A"/>
    <w:rsid w:val="001E5A40"/>
    <w:rsid w:val="001F5F6C"/>
    <w:rsid w:val="00207B25"/>
    <w:rsid w:val="00216BB0"/>
    <w:rsid w:val="00221A9C"/>
    <w:rsid w:val="00226E28"/>
    <w:rsid w:val="00230F4C"/>
    <w:rsid w:val="00235ADB"/>
    <w:rsid w:val="002372FF"/>
    <w:rsid w:val="002375EE"/>
    <w:rsid w:val="0024019C"/>
    <w:rsid w:val="0024495E"/>
    <w:rsid w:val="0025109D"/>
    <w:rsid w:val="00257212"/>
    <w:rsid w:val="0025797C"/>
    <w:rsid w:val="00260BC6"/>
    <w:rsid w:val="00261E95"/>
    <w:rsid w:val="0026510C"/>
    <w:rsid w:val="0026639E"/>
    <w:rsid w:val="0027049F"/>
    <w:rsid w:val="002705C3"/>
    <w:rsid w:val="00271D0F"/>
    <w:rsid w:val="002827E3"/>
    <w:rsid w:val="00282EB5"/>
    <w:rsid w:val="0028546B"/>
    <w:rsid w:val="00286E4F"/>
    <w:rsid w:val="00286FF5"/>
    <w:rsid w:val="00291099"/>
    <w:rsid w:val="002A2843"/>
    <w:rsid w:val="002B6F6A"/>
    <w:rsid w:val="002C0DA4"/>
    <w:rsid w:val="002D4077"/>
    <w:rsid w:val="002E1730"/>
    <w:rsid w:val="002E2309"/>
    <w:rsid w:val="002E49CD"/>
    <w:rsid w:val="002E7A4A"/>
    <w:rsid w:val="002F2940"/>
    <w:rsid w:val="002F3B52"/>
    <w:rsid w:val="002F6434"/>
    <w:rsid w:val="0030684E"/>
    <w:rsid w:val="0031079D"/>
    <w:rsid w:val="00314658"/>
    <w:rsid w:val="00316B66"/>
    <w:rsid w:val="00317BF2"/>
    <w:rsid w:val="00320958"/>
    <w:rsid w:val="0032616B"/>
    <w:rsid w:val="003305A7"/>
    <w:rsid w:val="003312C8"/>
    <w:rsid w:val="00331BC4"/>
    <w:rsid w:val="00340AA4"/>
    <w:rsid w:val="00344D6C"/>
    <w:rsid w:val="00346D3C"/>
    <w:rsid w:val="00356A6D"/>
    <w:rsid w:val="00356B82"/>
    <w:rsid w:val="00356BAC"/>
    <w:rsid w:val="003639BD"/>
    <w:rsid w:val="00364915"/>
    <w:rsid w:val="00365971"/>
    <w:rsid w:val="00367BC0"/>
    <w:rsid w:val="00371825"/>
    <w:rsid w:val="00374CCF"/>
    <w:rsid w:val="00375B37"/>
    <w:rsid w:val="0038071B"/>
    <w:rsid w:val="0038490B"/>
    <w:rsid w:val="00387876"/>
    <w:rsid w:val="00397757"/>
    <w:rsid w:val="003A0FE8"/>
    <w:rsid w:val="003A122D"/>
    <w:rsid w:val="003A2652"/>
    <w:rsid w:val="003A3632"/>
    <w:rsid w:val="003B0C6C"/>
    <w:rsid w:val="003B3874"/>
    <w:rsid w:val="003B48FD"/>
    <w:rsid w:val="003B4A75"/>
    <w:rsid w:val="003B7B2E"/>
    <w:rsid w:val="003B7C67"/>
    <w:rsid w:val="003C0CC7"/>
    <w:rsid w:val="003C5EE4"/>
    <w:rsid w:val="003D0A8A"/>
    <w:rsid w:val="003D648C"/>
    <w:rsid w:val="003D6F5A"/>
    <w:rsid w:val="003E1F31"/>
    <w:rsid w:val="003E2E7B"/>
    <w:rsid w:val="003E7135"/>
    <w:rsid w:val="003F071B"/>
    <w:rsid w:val="004024FD"/>
    <w:rsid w:val="00402CF9"/>
    <w:rsid w:val="00413CC3"/>
    <w:rsid w:val="00414D9C"/>
    <w:rsid w:val="0041785F"/>
    <w:rsid w:val="004213BE"/>
    <w:rsid w:val="00421D55"/>
    <w:rsid w:val="00426F69"/>
    <w:rsid w:val="004366EC"/>
    <w:rsid w:val="004374DC"/>
    <w:rsid w:val="0044259C"/>
    <w:rsid w:val="00444CD5"/>
    <w:rsid w:val="00445AEB"/>
    <w:rsid w:val="00452287"/>
    <w:rsid w:val="00456358"/>
    <w:rsid w:val="00465921"/>
    <w:rsid w:val="00467F51"/>
    <w:rsid w:val="00472D2B"/>
    <w:rsid w:val="004744B2"/>
    <w:rsid w:val="004748EF"/>
    <w:rsid w:val="004753CD"/>
    <w:rsid w:val="004770CA"/>
    <w:rsid w:val="0048061F"/>
    <w:rsid w:val="00482BF7"/>
    <w:rsid w:val="00483976"/>
    <w:rsid w:val="00485EB3"/>
    <w:rsid w:val="00486A91"/>
    <w:rsid w:val="004924D3"/>
    <w:rsid w:val="004929DC"/>
    <w:rsid w:val="004941C7"/>
    <w:rsid w:val="004A2CBA"/>
    <w:rsid w:val="004A6344"/>
    <w:rsid w:val="004A7918"/>
    <w:rsid w:val="004B32CB"/>
    <w:rsid w:val="004B3EB8"/>
    <w:rsid w:val="004C0B2F"/>
    <w:rsid w:val="004C2C1F"/>
    <w:rsid w:val="004C45B1"/>
    <w:rsid w:val="004C5417"/>
    <w:rsid w:val="004C66D1"/>
    <w:rsid w:val="004D0508"/>
    <w:rsid w:val="004D1737"/>
    <w:rsid w:val="004D5270"/>
    <w:rsid w:val="004D52A5"/>
    <w:rsid w:val="004E0903"/>
    <w:rsid w:val="004E5EAE"/>
    <w:rsid w:val="004E7867"/>
    <w:rsid w:val="005021CA"/>
    <w:rsid w:val="0050667C"/>
    <w:rsid w:val="0050737D"/>
    <w:rsid w:val="005160A3"/>
    <w:rsid w:val="00521673"/>
    <w:rsid w:val="005244F0"/>
    <w:rsid w:val="00527F59"/>
    <w:rsid w:val="00531BD6"/>
    <w:rsid w:val="00531CD6"/>
    <w:rsid w:val="0053257D"/>
    <w:rsid w:val="00542E86"/>
    <w:rsid w:val="005439AB"/>
    <w:rsid w:val="005456AA"/>
    <w:rsid w:val="005504AF"/>
    <w:rsid w:val="00553DAD"/>
    <w:rsid w:val="00553FB4"/>
    <w:rsid w:val="005575DE"/>
    <w:rsid w:val="00557938"/>
    <w:rsid w:val="005614CA"/>
    <w:rsid w:val="00566279"/>
    <w:rsid w:val="005739F4"/>
    <w:rsid w:val="00584C51"/>
    <w:rsid w:val="005913DD"/>
    <w:rsid w:val="005953E9"/>
    <w:rsid w:val="00595666"/>
    <w:rsid w:val="00597641"/>
    <w:rsid w:val="00597C30"/>
    <w:rsid w:val="005A022D"/>
    <w:rsid w:val="005A087C"/>
    <w:rsid w:val="005A2B0A"/>
    <w:rsid w:val="005B1160"/>
    <w:rsid w:val="005B3A61"/>
    <w:rsid w:val="005B3B7D"/>
    <w:rsid w:val="005B44A6"/>
    <w:rsid w:val="005B5D25"/>
    <w:rsid w:val="005B5D31"/>
    <w:rsid w:val="005B7E74"/>
    <w:rsid w:val="005C05C3"/>
    <w:rsid w:val="005C0EC5"/>
    <w:rsid w:val="005C3CCA"/>
    <w:rsid w:val="005C4254"/>
    <w:rsid w:val="005C6245"/>
    <w:rsid w:val="005C7725"/>
    <w:rsid w:val="005D2616"/>
    <w:rsid w:val="005D47CC"/>
    <w:rsid w:val="005D7A53"/>
    <w:rsid w:val="005E00A3"/>
    <w:rsid w:val="005E1FA9"/>
    <w:rsid w:val="005E3619"/>
    <w:rsid w:val="005E793F"/>
    <w:rsid w:val="005F20DF"/>
    <w:rsid w:val="005F37B2"/>
    <w:rsid w:val="005F4AF4"/>
    <w:rsid w:val="005F675E"/>
    <w:rsid w:val="00600754"/>
    <w:rsid w:val="00601763"/>
    <w:rsid w:val="00615188"/>
    <w:rsid w:val="0061578A"/>
    <w:rsid w:val="00620D29"/>
    <w:rsid w:val="0062117C"/>
    <w:rsid w:val="0062305D"/>
    <w:rsid w:val="00624F14"/>
    <w:rsid w:val="006250F2"/>
    <w:rsid w:val="0062586F"/>
    <w:rsid w:val="00630971"/>
    <w:rsid w:val="00630B23"/>
    <w:rsid w:val="00631503"/>
    <w:rsid w:val="00635F90"/>
    <w:rsid w:val="006372D3"/>
    <w:rsid w:val="00642ABB"/>
    <w:rsid w:val="00643052"/>
    <w:rsid w:val="00643384"/>
    <w:rsid w:val="0065288B"/>
    <w:rsid w:val="00654B78"/>
    <w:rsid w:val="00656991"/>
    <w:rsid w:val="00656AA1"/>
    <w:rsid w:val="00656B26"/>
    <w:rsid w:val="006575F6"/>
    <w:rsid w:val="00662A44"/>
    <w:rsid w:val="00664808"/>
    <w:rsid w:val="00664B85"/>
    <w:rsid w:val="00665C35"/>
    <w:rsid w:val="00673A59"/>
    <w:rsid w:val="0067746F"/>
    <w:rsid w:val="00680656"/>
    <w:rsid w:val="00680F08"/>
    <w:rsid w:val="00682016"/>
    <w:rsid w:val="00687CAD"/>
    <w:rsid w:val="00690590"/>
    <w:rsid w:val="00694C19"/>
    <w:rsid w:val="00696311"/>
    <w:rsid w:val="00696911"/>
    <w:rsid w:val="006A14A1"/>
    <w:rsid w:val="006A24A7"/>
    <w:rsid w:val="006A766D"/>
    <w:rsid w:val="006B17FE"/>
    <w:rsid w:val="006B44D7"/>
    <w:rsid w:val="006B742A"/>
    <w:rsid w:val="006C4CE6"/>
    <w:rsid w:val="006C5037"/>
    <w:rsid w:val="006C56DD"/>
    <w:rsid w:val="006C65F6"/>
    <w:rsid w:val="006D5302"/>
    <w:rsid w:val="006E02E6"/>
    <w:rsid w:val="006E2C07"/>
    <w:rsid w:val="006E3F1A"/>
    <w:rsid w:val="006E51D5"/>
    <w:rsid w:val="006E5EAA"/>
    <w:rsid w:val="006E6CAE"/>
    <w:rsid w:val="006E738D"/>
    <w:rsid w:val="006F1EA8"/>
    <w:rsid w:val="006F3E9C"/>
    <w:rsid w:val="006F5645"/>
    <w:rsid w:val="00703371"/>
    <w:rsid w:val="007173DF"/>
    <w:rsid w:val="00717BE8"/>
    <w:rsid w:val="00720829"/>
    <w:rsid w:val="00721456"/>
    <w:rsid w:val="00722567"/>
    <w:rsid w:val="00723ACC"/>
    <w:rsid w:val="00724C1A"/>
    <w:rsid w:val="0072743B"/>
    <w:rsid w:val="00734826"/>
    <w:rsid w:val="00735857"/>
    <w:rsid w:val="00737A68"/>
    <w:rsid w:val="00742507"/>
    <w:rsid w:val="0074721B"/>
    <w:rsid w:val="00752C20"/>
    <w:rsid w:val="00754E11"/>
    <w:rsid w:val="00755253"/>
    <w:rsid w:val="007554F9"/>
    <w:rsid w:val="0075553F"/>
    <w:rsid w:val="00763415"/>
    <w:rsid w:val="00764090"/>
    <w:rsid w:val="007710F0"/>
    <w:rsid w:val="00772860"/>
    <w:rsid w:val="00773679"/>
    <w:rsid w:val="007777BD"/>
    <w:rsid w:val="00777C25"/>
    <w:rsid w:val="007804FC"/>
    <w:rsid w:val="007821AC"/>
    <w:rsid w:val="0078724D"/>
    <w:rsid w:val="00787974"/>
    <w:rsid w:val="00791DED"/>
    <w:rsid w:val="00792782"/>
    <w:rsid w:val="00796E20"/>
    <w:rsid w:val="007A269D"/>
    <w:rsid w:val="007A4FC7"/>
    <w:rsid w:val="007A5EE6"/>
    <w:rsid w:val="007B198B"/>
    <w:rsid w:val="007B24D6"/>
    <w:rsid w:val="007B5383"/>
    <w:rsid w:val="007B5BB3"/>
    <w:rsid w:val="007C2147"/>
    <w:rsid w:val="007D1B7A"/>
    <w:rsid w:val="007D44C9"/>
    <w:rsid w:val="007D6C20"/>
    <w:rsid w:val="007D76E6"/>
    <w:rsid w:val="007D79D6"/>
    <w:rsid w:val="007E16C9"/>
    <w:rsid w:val="007F0F17"/>
    <w:rsid w:val="007F10CA"/>
    <w:rsid w:val="007F374D"/>
    <w:rsid w:val="007F5012"/>
    <w:rsid w:val="00802B05"/>
    <w:rsid w:val="00805E30"/>
    <w:rsid w:val="00806727"/>
    <w:rsid w:val="008074C4"/>
    <w:rsid w:val="00813CD1"/>
    <w:rsid w:val="00815CD8"/>
    <w:rsid w:val="00816649"/>
    <w:rsid w:val="0081729C"/>
    <w:rsid w:val="0082192A"/>
    <w:rsid w:val="0082461C"/>
    <w:rsid w:val="00825F53"/>
    <w:rsid w:val="008326E3"/>
    <w:rsid w:val="00832720"/>
    <w:rsid w:val="00833C99"/>
    <w:rsid w:val="008341D4"/>
    <w:rsid w:val="00836EA1"/>
    <w:rsid w:val="00840C01"/>
    <w:rsid w:val="00842CBB"/>
    <w:rsid w:val="00842ED0"/>
    <w:rsid w:val="008437CB"/>
    <w:rsid w:val="00852B96"/>
    <w:rsid w:val="00852D32"/>
    <w:rsid w:val="008562F3"/>
    <w:rsid w:val="00860044"/>
    <w:rsid w:val="00863279"/>
    <w:rsid w:val="008717B5"/>
    <w:rsid w:val="00876BFC"/>
    <w:rsid w:val="00883958"/>
    <w:rsid w:val="00886635"/>
    <w:rsid w:val="0088710B"/>
    <w:rsid w:val="00887BB8"/>
    <w:rsid w:val="00890BBC"/>
    <w:rsid w:val="008A1E41"/>
    <w:rsid w:val="008A1FF7"/>
    <w:rsid w:val="008A5568"/>
    <w:rsid w:val="008A68E3"/>
    <w:rsid w:val="008B0A38"/>
    <w:rsid w:val="008B11A2"/>
    <w:rsid w:val="008B4206"/>
    <w:rsid w:val="008B61F1"/>
    <w:rsid w:val="008C6568"/>
    <w:rsid w:val="008C669E"/>
    <w:rsid w:val="008C7C72"/>
    <w:rsid w:val="008D0308"/>
    <w:rsid w:val="008D06C8"/>
    <w:rsid w:val="008E1670"/>
    <w:rsid w:val="008E32BC"/>
    <w:rsid w:val="008E32C1"/>
    <w:rsid w:val="008F2001"/>
    <w:rsid w:val="008F35B5"/>
    <w:rsid w:val="008F378B"/>
    <w:rsid w:val="008F43BC"/>
    <w:rsid w:val="0091186F"/>
    <w:rsid w:val="00920E6F"/>
    <w:rsid w:val="009222A3"/>
    <w:rsid w:val="00924ACB"/>
    <w:rsid w:val="009252E3"/>
    <w:rsid w:val="009345CC"/>
    <w:rsid w:val="00942863"/>
    <w:rsid w:val="00944F4F"/>
    <w:rsid w:val="00945AD2"/>
    <w:rsid w:val="00947131"/>
    <w:rsid w:val="009532CC"/>
    <w:rsid w:val="00954C87"/>
    <w:rsid w:val="009553EE"/>
    <w:rsid w:val="00956876"/>
    <w:rsid w:val="009736D4"/>
    <w:rsid w:val="00975906"/>
    <w:rsid w:val="00980191"/>
    <w:rsid w:val="00986A6D"/>
    <w:rsid w:val="00993156"/>
    <w:rsid w:val="009931A5"/>
    <w:rsid w:val="009965E4"/>
    <w:rsid w:val="009A06B8"/>
    <w:rsid w:val="009A0A9B"/>
    <w:rsid w:val="009A26ED"/>
    <w:rsid w:val="009A5953"/>
    <w:rsid w:val="009A64BD"/>
    <w:rsid w:val="009B10AE"/>
    <w:rsid w:val="009B1149"/>
    <w:rsid w:val="009B3BFF"/>
    <w:rsid w:val="009B4B26"/>
    <w:rsid w:val="009B5A27"/>
    <w:rsid w:val="009C2A50"/>
    <w:rsid w:val="009D170D"/>
    <w:rsid w:val="009D72F0"/>
    <w:rsid w:val="009E2433"/>
    <w:rsid w:val="009E2C2B"/>
    <w:rsid w:val="009E6F51"/>
    <w:rsid w:val="009F03C5"/>
    <w:rsid w:val="009F450C"/>
    <w:rsid w:val="009F4A33"/>
    <w:rsid w:val="00A02467"/>
    <w:rsid w:val="00A04D2E"/>
    <w:rsid w:val="00A12E05"/>
    <w:rsid w:val="00A133BF"/>
    <w:rsid w:val="00A13661"/>
    <w:rsid w:val="00A2184C"/>
    <w:rsid w:val="00A22C7C"/>
    <w:rsid w:val="00A24962"/>
    <w:rsid w:val="00A277CA"/>
    <w:rsid w:val="00A278E0"/>
    <w:rsid w:val="00A30B17"/>
    <w:rsid w:val="00A3241A"/>
    <w:rsid w:val="00A361DE"/>
    <w:rsid w:val="00A36888"/>
    <w:rsid w:val="00A36CA1"/>
    <w:rsid w:val="00A42BD3"/>
    <w:rsid w:val="00A43224"/>
    <w:rsid w:val="00A452BB"/>
    <w:rsid w:val="00A45C03"/>
    <w:rsid w:val="00A46B91"/>
    <w:rsid w:val="00A600CB"/>
    <w:rsid w:val="00A6125C"/>
    <w:rsid w:val="00A619D3"/>
    <w:rsid w:val="00A6686F"/>
    <w:rsid w:val="00A7077B"/>
    <w:rsid w:val="00A7115B"/>
    <w:rsid w:val="00A86336"/>
    <w:rsid w:val="00A86BAE"/>
    <w:rsid w:val="00A91AED"/>
    <w:rsid w:val="00A96E68"/>
    <w:rsid w:val="00AA1394"/>
    <w:rsid w:val="00AA6B70"/>
    <w:rsid w:val="00AC0EF2"/>
    <w:rsid w:val="00AC248B"/>
    <w:rsid w:val="00AC46A0"/>
    <w:rsid w:val="00AD02C8"/>
    <w:rsid w:val="00AD4C27"/>
    <w:rsid w:val="00AE30C3"/>
    <w:rsid w:val="00AE43B7"/>
    <w:rsid w:val="00AF5347"/>
    <w:rsid w:val="00B05548"/>
    <w:rsid w:val="00B1794E"/>
    <w:rsid w:val="00B20F15"/>
    <w:rsid w:val="00B21489"/>
    <w:rsid w:val="00B2191C"/>
    <w:rsid w:val="00B25CE5"/>
    <w:rsid w:val="00B27963"/>
    <w:rsid w:val="00B33EC1"/>
    <w:rsid w:val="00B34707"/>
    <w:rsid w:val="00B34BA5"/>
    <w:rsid w:val="00B41AEA"/>
    <w:rsid w:val="00B42690"/>
    <w:rsid w:val="00B43638"/>
    <w:rsid w:val="00B4714B"/>
    <w:rsid w:val="00B50DDC"/>
    <w:rsid w:val="00B54D6B"/>
    <w:rsid w:val="00B635C6"/>
    <w:rsid w:val="00B656C2"/>
    <w:rsid w:val="00B7064F"/>
    <w:rsid w:val="00B7206B"/>
    <w:rsid w:val="00B76375"/>
    <w:rsid w:val="00B77F28"/>
    <w:rsid w:val="00B8000C"/>
    <w:rsid w:val="00B80A66"/>
    <w:rsid w:val="00B8160E"/>
    <w:rsid w:val="00B82257"/>
    <w:rsid w:val="00B86045"/>
    <w:rsid w:val="00B86BA8"/>
    <w:rsid w:val="00B87C32"/>
    <w:rsid w:val="00B90AD8"/>
    <w:rsid w:val="00B94507"/>
    <w:rsid w:val="00B9611B"/>
    <w:rsid w:val="00B97350"/>
    <w:rsid w:val="00B97B93"/>
    <w:rsid w:val="00BA5144"/>
    <w:rsid w:val="00BA5D7A"/>
    <w:rsid w:val="00BA6804"/>
    <w:rsid w:val="00BB0270"/>
    <w:rsid w:val="00BB179F"/>
    <w:rsid w:val="00BB1BA2"/>
    <w:rsid w:val="00BB452A"/>
    <w:rsid w:val="00BC1D35"/>
    <w:rsid w:val="00BC56CF"/>
    <w:rsid w:val="00BC6954"/>
    <w:rsid w:val="00BC7F2B"/>
    <w:rsid w:val="00BD20B1"/>
    <w:rsid w:val="00BD2D56"/>
    <w:rsid w:val="00BE1EDC"/>
    <w:rsid w:val="00BE28B7"/>
    <w:rsid w:val="00BE2FEE"/>
    <w:rsid w:val="00BF0F45"/>
    <w:rsid w:val="00BF15CB"/>
    <w:rsid w:val="00C06B41"/>
    <w:rsid w:val="00C10651"/>
    <w:rsid w:val="00C1329D"/>
    <w:rsid w:val="00C1405C"/>
    <w:rsid w:val="00C16221"/>
    <w:rsid w:val="00C20C42"/>
    <w:rsid w:val="00C23563"/>
    <w:rsid w:val="00C2676E"/>
    <w:rsid w:val="00C26DC9"/>
    <w:rsid w:val="00C301CA"/>
    <w:rsid w:val="00C31207"/>
    <w:rsid w:val="00C319C2"/>
    <w:rsid w:val="00C32247"/>
    <w:rsid w:val="00C327F9"/>
    <w:rsid w:val="00C42121"/>
    <w:rsid w:val="00C47F01"/>
    <w:rsid w:val="00C56747"/>
    <w:rsid w:val="00C57E0D"/>
    <w:rsid w:val="00C636EC"/>
    <w:rsid w:val="00C67672"/>
    <w:rsid w:val="00C74FB9"/>
    <w:rsid w:val="00C758F1"/>
    <w:rsid w:val="00C818C9"/>
    <w:rsid w:val="00C82828"/>
    <w:rsid w:val="00C82E48"/>
    <w:rsid w:val="00C87251"/>
    <w:rsid w:val="00C87452"/>
    <w:rsid w:val="00C877D4"/>
    <w:rsid w:val="00C90A93"/>
    <w:rsid w:val="00C93043"/>
    <w:rsid w:val="00CA0678"/>
    <w:rsid w:val="00CA2549"/>
    <w:rsid w:val="00CA29EB"/>
    <w:rsid w:val="00CA5B03"/>
    <w:rsid w:val="00CA5E66"/>
    <w:rsid w:val="00CA6B3A"/>
    <w:rsid w:val="00CB2235"/>
    <w:rsid w:val="00CB7130"/>
    <w:rsid w:val="00CC476C"/>
    <w:rsid w:val="00CC4922"/>
    <w:rsid w:val="00CC7EFE"/>
    <w:rsid w:val="00CD03D6"/>
    <w:rsid w:val="00CD12DE"/>
    <w:rsid w:val="00CD47D8"/>
    <w:rsid w:val="00CD600F"/>
    <w:rsid w:val="00CE0174"/>
    <w:rsid w:val="00CE2D32"/>
    <w:rsid w:val="00CE4B90"/>
    <w:rsid w:val="00CE51A7"/>
    <w:rsid w:val="00CE60F1"/>
    <w:rsid w:val="00D044FB"/>
    <w:rsid w:val="00D1428D"/>
    <w:rsid w:val="00D14D97"/>
    <w:rsid w:val="00D21005"/>
    <w:rsid w:val="00D214A1"/>
    <w:rsid w:val="00D22B8F"/>
    <w:rsid w:val="00D24F8A"/>
    <w:rsid w:val="00D27AA6"/>
    <w:rsid w:val="00D27ABE"/>
    <w:rsid w:val="00D3137F"/>
    <w:rsid w:val="00D40AE7"/>
    <w:rsid w:val="00D41826"/>
    <w:rsid w:val="00D45C14"/>
    <w:rsid w:val="00D462F2"/>
    <w:rsid w:val="00D5135D"/>
    <w:rsid w:val="00D56387"/>
    <w:rsid w:val="00D621A4"/>
    <w:rsid w:val="00D6743C"/>
    <w:rsid w:val="00D7216F"/>
    <w:rsid w:val="00D8244E"/>
    <w:rsid w:val="00D824A8"/>
    <w:rsid w:val="00D858F0"/>
    <w:rsid w:val="00D97465"/>
    <w:rsid w:val="00DA25AB"/>
    <w:rsid w:val="00DA342A"/>
    <w:rsid w:val="00DA5716"/>
    <w:rsid w:val="00DB06DF"/>
    <w:rsid w:val="00DB226A"/>
    <w:rsid w:val="00DB2630"/>
    <w:rsid w:val="00DB27A8"/>
    <w:rsid w:val="00DB33D1"/>
    <w:rsid w:val="00DB7A9B"/>
    <w:rsid w:val="00DC2C68"/>
    <w:rsid w:val="00DC4B07"/>
    <w:rsid w:val="00DD24C4"/>
    <w:rsid w:val="00DD2BC8"/>
    <w:rsid w:val="00DD34BD"/>
    <w:rsid w:val="00DE2E17"/>
    <w:rsid w:val="00DE3EB5"/>
    <w:rsid w:val="00DE4737"/>
    <w:rsid w:val="00E00BF3"/>
    <w:rsid w:val="00E0458F"/>
    <w:rsid w:val="00E04C7F"/>
    <w:rsid w:val="00E05A50"/>
    <w:rsid w:val="00E10488"/>
    <w:rsid w:val="00E11B6C"/>
    <w:rsid w:val="00E11FE2"/>
    <w:rsid w:val="00E12A93"/>
    <w:rsid w:val="00E17B1A"/>
    <w:rsid w:val="00E212AC"/>
    <w:rsid w:val="00E2596A"/>
    <w:rsid w:val="00E2669B"/>
    <w:rsid w:val="00E318F9"/>
    <w:rsid w:val="00E3558A"/>
    <w:rsid w:val="00E41814"/>
    <w:rsid w:val="00E4201E"/>
    <w:rsid w:val="00E420E6"/>
    <w:rsid w:val="00E45546"/>
    <w:rsid w:val="00E47641"/>
    <w:rsid w:val="00E51C33"/>
    <w:rsid w:val="00E5291E"/>
    <w:rsid w:val="00E559D2"/>
    <w:rsid w:val="00E55A4A"/>
    <w:rsid w:val="00E5694B"/>
    <w:rsid w:val="00E57708"/>
    <w:rsid w:val="00E6034C"/>
    <w:rsid w:val="00E6142B"/>
    <w:rsid w:val="00E62DE7"/>
    <w:rsid w:val="00E63B55"/>
    <w:rsid w:val="00E7463B"/>
    <w:rsid w:val="00E778FF"/>
    <w:rsid w:val="00E816F7"/>
    <w:rsid w:val="00E9093C"/>
    <w:rsid w:val="00E91440"/>
    <w:rsid w:val="00E970F5"/>
    <w:rsid w:val="00EA57CF"/>
    <w:rsid w:val="00EA5D99"/>
    <w:rsid w:val="00EA6084"/>
    <w:rsid w:val="00EA79C2"/>
    <w:rsid w:val="00EB49AC"/>
    <w:rsid w:val="00EB6346"/>
    <w:rsid w:val="00EC2E10"/>
    <w:rsid w:val="00EC3F3C"/>
    <w:rsid w:val="00EC519F"/>
    <w:rsid w:val="00ED25EE"/>
    <w:rsid w:val="00ED6FC1"/>
    <w:rsid w:val="00EE0EC3"/>
    <w:rsid w:val="00EE1CB5"/>
    <w:rsid w:val="00EF1B59"/>
    <w:rsid w:val="00EF6AC8"/>
    <w:rsid w:val="00F0199D"/>
    <w:rsid w:val="00F0326A"/>
    <w:rsid w:val="00F03C93"/>
    <w:rsid w:val="00F076DA"/>
    <w:rsid w:val="00F1383F"/>
    <w:rsid w:val="00F13A4F"/>
    <w:rsid w:val="00F15117"/>
    <w:rsid w:val="00F15D31"/>
    <w:rsid w:val="00F21563"/>
    <w:rsid w:val="00F225E3"/>
    <w:rsid w:val="00F22D51"/>
    <w:rsid w:val="00F23D21"/>
    <w:rsid w:val="00F26B49"/>
    <w:rsid w:val="00F31586"/>
    <w:rsid w:val="00F36ED4"/>
    <w:rsid w:val="00F37226"/>
    <w:rsid w:val="00F418D6"/>
    <w:rsid w:val="00F44DE7"/>
    <w:rsid w:val="00F44E91"/>
    <w:rsid w:val="00F47BF2"/>
    <w:rsid w:val="00F5173A"/>
    <w:rsid w:val="00F557B4"/>
    <w:rsid w:val="00F56EEF"/>
    <w:rsid w:val="00F573B4"/>
    <w:rsid w:val="00F57F32"/>
    <w:rsid w:val="00F710F6"/>
    <w:rsid w:val="00F71BF4"/>
    <w:rsid w:val="00F73F56"/>
    <w:rsid w:val="00F752A6"/>
    <w:rsid w:val="00F8545D"/>
    <w:rsid w:val="00F85784"/>
    <w:rsid w:val="00F87F87"/>
    <w:rsid w:val="00F91F7C"/>
    <w:rsid w:val="00F96CD7"/>
    <w:rsid w:val="00F97135"/>
    <w:rsid w:val="00F9717B"/>
    <w:rsid w:val="00FA300E"/>
    <w:rsid w:val="00FA4C6B"/>
    <w:rsid w:val="00FA4D69"/>
    <w:rsid w:val="00FA6206"/>
    <w:rsid w:val="00FA6690"/>
    <w:rsid w:val="00FA6A07"/>
    <w:rsid w:val="00FB2C7E"/>
    <w:rsid w:val="00FC4682"/>
    <w:rsid w:val="00FD0078"/>
    <w:rsid w:val="00FD18E8"/>
    <w:rsid w:val="00FD67B7"/>
    <w:rsid w:val="00FD6DA6"/>
    <w:rsid w:val="00FE0832"/>
    <w:rsid w:val="00FE4812"/>
    <w:rsid w:val="00FF024C"/>
    <w:rsid w:val="00FF0808"/>
    <w:rsid w:val="00FF1132"/>
    <w:rsid w:val="00FF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CDBE5E-19B6-4D34-94D6-BE524CA3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0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584C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62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868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ntext">
    <w:name w:val="Standardní text"/>
    <w:basedOn w:val="Normln"/>
    <w:rsid w:val="00584C51"/>
    <w:pPr>
      <w:widowControl w:val="0"/>
      <w:shd w:val="clear" w:color="auto" w:fill="FFFFFF"/>
      <w:suppressAutoHyphens/>
      <w:jc w:val="both"/>
    </w:pPr>
  </w:style>
  <w:style w:type="character" w:customStyle="1" w:styleId="Nadpis1Char">
    <w:name w:val="Nadpis 1 Char"/>
    <w:basedOn w:val="Standardnpsmoodstavce"/>
    <w:link w:val="Nadpis1"/>
    <w:uiPriority w:val="9"/>
    <w:rsid w:val="00584C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84C51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584C51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584C5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584C5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elp-inline">
    <w:name w:val="help-inline"/>
    <w:basedOn w:val="Standardnpsmoodstavce"/>
    <w:rsid w:val="00584C51"/>
  </w:style>
  <w:style w:type="character" w:styleId="Siln">
    <w:name w:val="Strong"/>
    <w:basedOn w:val="Standardnpsmoodstavce"/>
    <w:uiPriority w:val="22"/>
    <w:qFormat/>
    <w:rsid w:val="00584C51"/>
    <w:rPr>
      <w:b/>
      <w:bCs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584C5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584C5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84C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84C51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84C5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84C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C5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84C51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8E32C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Raztko">
    <w:name w:val="Razítko"/>
    <w:basedOn w:val="Normln"/>
    <w:rsid w:val="00C20C42"/>
    <w:pPr>
      <w:widowControl w:val="0"/>
      <w:spacing w:line="280" w:lineRule="exact"/>
      <w:jc w:val="both"/>
    </w:pPr>
    <w:rPr>
      <w:kern w:val="28"/>
      <w:sz w:val="18"/>
      <w:szCs w:val="20"/>
    </w:rPr>
  </w:style>
  <w:style w:type="paragraph" w:styleId="Obsah8">
    <w:name w:val="toc 8"/>
    <w:basedOn w:val="Normln"/>
    <w:next w:val="Normln"/>
    <w:autoRedefine/>
    <w:semiHidden/>
    <w:rsid w:val="009A06B8"/>
    <w:pPr>
      <w:ind w:firstLine="284"/>
      <w:jc w:val="both"/>
    </w:pPr>
  </w:style>
  <w:style w:type="paragraph" w:styleId="Zhlav">
    <w:name w:val="header"/>
    <w:basedOn w:val="Normln"/>
    <w:link w:val="ZhlavChar"/>
    <w:semiHidden/>
    <w:rsid w:val="009A06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9A0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9A06B8"/>
    <w:pPr>
      <w:ind w:left="792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A0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31">
    <w:name w:val="Základní text odsazený 31"/>
    <w:basedOn w:val="Normln"/>
    <w:rsid w:val="004E7867"/>
    <w:pPr>
      <w:suppressAutoHyphens/>
      <w:overflowPunct w:val="0"/>
      <w:autoSpaceDE w:val="0"/>
      <w:ind w:firstLine="360"/>
      <w:textAlignment w:val="baseline"/>
    </w:pPr>
    <w:rPr>
      <w:rFonts w:ascii="Arial" w:hAnsi="Arial"/>
      <w:sz w:val="20"/>
      <w:szCs w:val="20"/>
      <w:lang w:eastAsia="ar-SA"/>
    </w:rPr>
  </w:style>
  <w:style w:type="paragraph" w:customStyle="1" w:styleId="Styl1">
    <w:name w:val="Styl1"/>
    <w:basedOn w:val="Normln"/>
    <w:rsid w:val="008A1E41"/>
    <w:pPr>
      <w:jc w:val="both"/>
    </w:pPr>
    <w:rPr>
      <w:szCs w:val="20"/>
    </w:rPr>
  </w:style>
  <w:style w:type="paragraph" w:customStyle="1" w:styleId="Bezmezer1">
    <w:name w:val="Bez mezer1"/>
    <w:rsid w:val="007B5383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Zkladntext31">
    <w:name w:val="Základní text 31"/>
    <w:basedOn w:val="Normln"/>
    <w:rsid w:val="007B5383"/>
    <w:rPr>
      <w:szCs w:val="20"/>
    </w:rPr>
  </w:style>
  <w:style w:type="paragraph" w:styleId="Zpat">
    <w:name w:val="footer"/>
    <w:basedOn w:val="Normln"/>
    <w:link w:val="ZpatChar"/>
    <w:uiPriority w:val="99"/>
    <w:rsid w:val="007A5EE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7A5E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A5EE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A5EE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868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6BE1"/>
    <w:pPr>
      <w:jc w:val="center"/>
    </w:pPr>
    <w:rPr>
      <w:rFonts w:ascii="Bookman Old Style" w:hAnsi="Bookman Old Style"/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1D6BE1"/>
    <w:rPr>
      <w:rFonts w:ascii="Bookman Old Style" w:eastAsia="Times New Roman" w:hAnsi="Bookman Old Style" w:cs="Times New Roman"/>
      <w:b/>
      <w:bCs/>
      <w:szCs w:val="24"/>
      <w:lang w:eastAsia="cs-CZ"/>
    </w:rPr>
  </w:style>
  <w:style w:type="character" w:customStyle="1" w:styleId="adr">
    <w:name w:val="adr"/>
    <w:basedOn w:val="Standardnpsmoodstavce"/>
    <w:rsid w:val="001D6BE1"/>
  </w:style>
  <w:style w:type="paragraph" w:customStyle="1" w:styleId="Zkladntextodsazen21">
    <w:name w:val="Základní text odsazený 21"/>
    <w:basedOn w:val="Normln"/>
    <w:rsid w:val="00E212AC"/>
    <w:pPr>
      <w:widowControl w:val="0"/>
      <w:suppressAutoHyphens/>
      <w:ind w:firstLine="708"/>
    </w:pPr>
    <w:rPr>
      <w:rFonts w:eastAsia="Lucida Sans Unicode"/>
      <w:kern w:val="2"/>
    </w:rPr>
  </w:style>
  <w:style w:type="paragraph" w:styleId="Podtitul">
    <w:name w:val="Subtitle"/>
    <w:basedOn w:val="Normln"/>
    <w:link w:val="PodtitulChar"/>
    <w:qFormat/>
    <w:rsid w:val="00C42121"/>
    <w:pPr>
      <w:jc w:val="both"/>
    </w:pPr>
    <w:rPr>
      <w:b/>
      <w:bCs/>
      <w:i/>
      <w:iCs/>
      <w:color w:val="008000"/>
      <w:szCs w:val="20"/>
    </w:rPr>
  </w:style>
  <w:style w:type="character" w:customStyle="1" w:styleId="PodtitulChar">
    <w:name w:val="Podtitul Char"/>
    <w:basedOn w:val="Standardnpsmoodstavce"/>
    <w:link w:val="Podtitul"/>
    <w:rsid w:val="00C42121"/>
    <w:rPr>
      <w:rFonts w:ascii="Times New Roman" w:eastAsia="Times New Roman" w:hAnsi="Times New Roman" w:cs="Times New Roman"/>
      <w:b/>
      <w:bCs/>
      <w:i/>
      <w:iCs/>
      <w:color w:val="008000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662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6040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5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7125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5285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51775007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50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5514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268195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162084429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24370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86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13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1176504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3827238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990428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0716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71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765937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33921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894547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22269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336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8458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106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30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13622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5124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579871701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76709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9621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4367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87604714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1585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0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57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76364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511911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531098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37827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0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8611747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2458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668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2898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20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6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444050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9603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67433481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460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67705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88343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1735085056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4761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86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28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1517381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6440462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14616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83939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80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2099104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589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849983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9845022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73797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197684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9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3747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8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6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704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58256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831140238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7537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41023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42164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54953439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224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714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19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162693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2330475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885692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1654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3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046320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3912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84646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968553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0477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71662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3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6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69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0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3534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5170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056927178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6234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46576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472762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1261337462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277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01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43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119881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9808438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77158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26702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47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344099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0986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615493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551124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302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39797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450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81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64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125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558192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91909451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4088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53013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00330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1013537203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102690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378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031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37265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2803175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23644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670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59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3083379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4064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884333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4751042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7143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860855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5691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8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9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42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9444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90926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2130394561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009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82240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6963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2132283209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5167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27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2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442844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591726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20414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61753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8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3448306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627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534120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3801448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70053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90862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597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9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46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4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2585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46528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838954845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1430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5928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55824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487406444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7876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67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163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4064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7090306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32162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83001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8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38149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55912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381232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672602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04979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187079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9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5600AF9-0DB7-4205-ABCB-DBC59DBE1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1111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Jon</dc:creator>
  <cp:keywords/>
  <dc:description/>
  <cp:lastModifiedBy>Monika Brichtova</cp:lastModifiedBy>
  <cp:revision>11</cp:revision>
  <cp:lastPrinted>2017-08-11T05:06:00Z</cp:lastPrinted>
  <dcterms:created xsi:type="dcterms:W3CDTF">2017-07-04T12:35:00Z</dcterms:created>
  <dcterms:modified xsi:type="dcterms:W3CDTF">2017-08-11T05:06:00Z</dcterms:modified>
</cp:coreProperties>
</file>